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F280" w14:textId="3A5D0BCE" w:rsidR="00641540" w:rsidRDefault="009A20AA" w:rsidP="00641540">
      <w:r>
        <w:rPr>
          <w:noProof/>
          <w:lang w:eastAsia="nl-NL"/>
        </w:rPr>
        <w:drawing>
          <wp:anchor distT="0" distB="0" distL="114300" distR="114300" simplePos="0" relativeHeight="251775488" behindDoc="0" locked="0" layoutInCell="1" allowOverlap="1" wp14:anchorId="259919A6" wp14:editId="52232954">
            <wp:simplePos x="0" y="0"/>
            <wp:positionH relativeFrom="column">
              <wp:posOffset>-321945</wp:posOffset>
            </wp:positionH>
            <wp:positionV relativeFrom="paragraph">
              <wp:posOffset>-29210</wp:posOffset>
            </wp:positionV>
            <wp:extent cx="1158240" cy="485775"/>
            <wp:effectExtent l="0" t="0" r="3810" b="9525"/>
            <wp:wrapNone/>
            <wp:docPr id="617346372"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46372" name="Picture 1" descr="A logo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8240" cy="485775"/>
                    </a:xfrm>
                    <a:prstGeom prst="rect">
                      <a:avLst/>
                    </a:prstGeom>
                  </pic:spPr>
                </pic:pic>
              </a:graphicData>
            </a:graphic>
          </wp:anchor>
        </w:drawing>
      </w:r>
      <w:r w:rsidR="001252C5">
        <w:rPr>
          <w:noProof/>
          <w:sz w:val="24"/>
          <w:szCs w:val="24"/>
        </w:rPr>
        <w:drawing>
          <wp:anchor distT="0" distB="0" distL="114300" distR="114300" simplePos="0" relativeHeight="251581952" behindDoc="0" locked="0" layoutInCell="1" allowOverlap="1" wp14:anchorId="135F91B3" wp14:editId="45FC2A4F">
            <wp:simplePos x="0" y="0"/>
            <wp:positionH relativeFrom="column">
              <wp:posOffset>877570</wp:posOffset>
            </wp:positionH>
            <wp:positionV relativeFrom="paragraph">
              <wp:posOffset>-340995</wp:posOffset>
            </wp:positionV>
            <wp:extent cx="1197610" cy="1085215"/>
            <wp:effectExtent l="0" t="0" r="2540" b="63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7610" cy="1085215"/>
                    </a:xfrm>
                    <a:prstGeom prst="rect">
                      <a:avLst/>
                    </a:prstGeom>
                    <a:ln>
                      <a:noFill/>
                    </a:ln>
                  </pic:spPr>
                </pic:pic>
              </a:graphicData>
            </a:graphic>
          </wp:anchor>
        </w:drawing>
      </w:r>
      <w:r w:rsidR="001252C5">
        <w:rPr>
          <w:noProof/>
        </w:rPr>
        <w:drawing>
          <wp:anchor distT="0" distB="0" distL="114300" distR="114300" simplePos="0" relativeHeight="251740672" behindDoc="0" locked="0" layoutInCell="1" allowOverlap="1" wp14:anchorId="117DF210" wp14:editId="5C7C4CA1">
            <wp:simplePos x="0" y="0"/>
            <wp:positionH relativeFrom="column">
              <wp:posOffset>3683000</wp:posOffset>
            </wp:positionH>
            <wp:positionV relativeFrom="paragraph">
              <wp:posOffset>-114935</wp:posOffset>
            </wp:positionV>
            <wp:extent cx="1200150" cy="436245"/>
            <wp:effectExtent l="0" t="0" r="0" b="1905"/>
            <wp:wrapNone/>
            <wp:docPr id="1366509182" name="Picture 2" descr="A logo with a symbol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09182" name="Picture 2" descr="A logo with a symbol and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0150" cy="436245"/>
                    </a:xfrm>
                    <a:prstGeom prst="rect">
                      <a:avLst/>
                    </a:prstGeom>
                  </pic:spPr>
                </pic:pic>
              </a:graphicData>
            </a:graphic>
            <wp14:sizeRelH relativeFrom="margin">
              <wp14:pctWidth>0</wp14:pctWidth>
            </wp14:sizeRelH>
            <wp14:sizeRelV relativeFrom="margin">
              <wp14:pctHeight>0</wp14:pctHeight>
            </wp14:sizeRelV>
          </wp:anchor>
        </w:drawing>
      </w:r>
      <w:r w:rsidR="001252C5">
        <w:rPr>
          <w:noProof/>
          <w:sz w:val="24"/>
          <w:szCs w:val="24"/>
        </w:rPr>
        <w:drawing>
          <wp:anchor distT="0" distB="0" distL="114300" distR="114300" simplePos="0" relativeHeight="251646464" behindDoc="0" locked="0" layoutInCell="1" allowOverlap="1" wp14:anchorId="2152E3BE" wp14:editId="6EEFBF28">
            <wp:simplePos x="0" y="0"/>
            <wp:positionH relativeFrom="column">
              <wp:posOffset>2148205</wp:posOffset>
            </wp:positionH>
            <wp:positionV relativeFrom="paragraph">
              <wp:posOffset>0</wp:posOffset>
            </wp:positionV>
            <wp:extent cx="1400175" cy="344170"/>
            <wp:effectExtent l="0" t="0" r="952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344170"/>
                    </a:xfrm>
                    <a:prstGeom prst="rect">
                      <a:avLst/>
                    </a:prstGeom>
                  </pic:spPr>
                </pic:pic>
              </a:graphicData>
            </a:graphic>
            <wp14:sizeRelH relativeFrom="margin">
              <wp14:pctWidth>0</wp14:pctWidth>
            </wp14:sizeRelH>
            <wp14:sizeRelV relativeFrom="margin">
              <wp14:pctHeight>0</wp14:pctHeight>
            </wp14:sizeRelV>
          </wp:anchor>
        </w:drawing>
      </w:r>
      <w:r w:rsidR="006669B8">
        <w:rPr>
          <w:noProof/>
        </w:rPr>
        <w:drawing>
          <wp:anchor distT="0" distB="0" distL="114300" distR="114300" simplePos="0" relativeHeight="251692544" behindDoc="0" locked="0" layoutInCell="1" allowOverlap="1" wp14:anchorId="6ECD55ED" wp14:editId="1E9AADF0">
            <wp:simplePos x="0" y="0"/>
            <wp:positionH relativeFrom="column">
              <wp:posOffset>4886325</wp:posOffset>
            </wp:positionH>
            <wp:positionV relativeFrom="paragraph">
              <wp:posOffset>-415925</wp:posOffset>
            </wp:positionV>
            <wp:extent cx="1410335" cy="1219835"/>
            <wp:effectExtent l="0" t="0" r="0" b="0"/>
            <wp:wrapNone/>
            <wp:docPr id="11" name="Afbeelding 11" descr="A logo for a university of applied scien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 logo for a university of applied science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0335" cy="1219835"/>
                    </a:xfrm>
                    <a:prstGeom prst="rect">
                      <a:avLst/>
                    </a:prstGeom>
                    <a:ln>
                      <a:noFill/>
                    </a:ln>
                  </pic:spPr>
                </pic:pic>
              </a:graphicData>
            </a:graphic>
          </wp:anchor>
        </w:drawing>
      </w:r>
      <w:r w:rsidR="00D5612D">
        <w:rPr>
          <w:noProof/>
        </w:rPr>
        <w:t xml:space="preserve">                                                         </w:t>
      </w:r>
    </w:p>
    <w:p w14:paraId="11BE14F5" w14:textId="26558364" w:rsidR="00265EF0" w:rsidRDefault="00265EF0" w:rsidP="00813ADF">
      <w:pPr>
        <w:tabs>
          <w:tab w:val="left" w:pos="-1440"/>
          <w:tab w:val="left"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uppressAutoHyphens/>
        <w:spacing w:line="288" w:lineRule="auto"/>
        <w:jc w:val="both"/>
        <w:rPr>
          <w:sz w:val="24"/>
          <w:szCs w:val="24"/>
        </w:rPr>
      </w:pPr>
    </w:p>
    <w:p w14:paraId="4436B85F" w14:textId="2E319CAF" w:rsidR="00265EF0" w:rsidRDefault="00265EF0" w:rsidP="00813ADF">
      <w:pPr>
        <w:tabs>
          <w:tab w:val="left" w:pos="-1440"/>
          <w:tab w:val="left"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uppressAutoHyphens/>
        <w:spacing w:line="288" w:lineRule="auto"/>
        <w:jc w:val="both"/>
        <w:rPr>
          <w:sz w:val="24"/>
          <w:szCs w:val="24"/>
        </w:rPr>
      </w:pPr>
    </w:p>
    <w:p w14:paraId="682536FC" w14:textId="219A6AB2" w:rsidR="00501438" w:rsidRPr="00D10A74" w:rsidRDefault="00501438" w:rsidP="00501438">
      <w:pPr>
        <w:rPr>
          <w:sz w:val="18"/>
          <w:szCs w:val="18"/>
        </w:rPr>
      </w:pPr>
      <w:r w:rsidRPr="00D10A74">
        <w:rPr>
          <w:sz w:val="18"/>
          <w:szCs w:val="18"/>
        </w:rPr>
        <w:t xml:space="preserve">Versie </w:t>
      </w:r>
      <w:r>
        <w:rPr>
          <w:sz w:val="18"/>
          <w:szCs w:val="18"/>
        </w:rPr>
        <w:t>16-08-202</w:t>
      </w:r>
      <w:r w:rsidR="009614C7">
        <w:rPr>
          <w:sz w:val="18"/>
          <w:szCs w:val="18"/>
        </w:rPr>
        <w:t>5</w:t>
      </w:r>
    </w:p>
    <w:p w14:paraId="76BB51B6" w14:textId="77777777" w:rsidR="00501438" w:rsidRDefault="00501438" w:rsidP="00501438">
      <w:pPr>
        <w:rPr>
          <w:b/>
          <w:bCs/>
        </w:rPr>
      </w:pPr>
    </w:p>
    <w:p w14:paraId="0B3AB01A" w14:textId="77777777" w:rsidR="00501438" w:rsidRPr="008B500D" w:rsidRDefault="00501438" w:rsidP="00501438">
      <w:pPr>
        <w:rPr>
          <w:b/>
          <w:bCs/>
        </w:rPr>
      </w:pPr>
      <w:r w:rsidRPr="008B500D">
        <w:rPr>
          <w:b/>
          <w:bCs/>
        </w:rPr>
        <w:t>FAQ Toelatingstoetsen.nl</w:t>
      </w:r>
    </w:p>
    <w:p w14:paraId="65828805" w14:textId="77777777" w:rsidR="00501438" w:rsidRDefault="00501438" w:rsidP="00501438">
      <w:r>
        <w:t>Staat het antwoord op je vraag hier niet bij? Neem dan contact met ons op via het contactformulier.</w:t>
      </w:r>
    </w:p>
    <w:p w14:paraId="5BA918F5" w14:textId="77777777" w:rsidR="00501438" w:rsidRDefault="00501438" w:rsidP="00501438"/>
    <w:p w14:paraId="012F537D" w14:textId="77777777" w:rsidR="00501438" w:rsidRDefault="00501438" w:rsidP="00501438">
      <w:pPr>
        <w:rPr>
          <w:b/>
          <w:bCs/>
        </w:rPr>
      </w:pPr>
      <w:r>
        <w:rPr>
          <w:b/>
          <w:bCs/>
        </w:rPr>
        <w:t>Ben ik verplicht om de toets via jullie te maken?</w:t>
      </w:r>
    </w:p>
    <w:p w14:paraId="0FA285C8" w14:textId="028492C0" w:rsidR="00501438" w:rsidRDefault="00501438" w:rsidP="00501438">
      <w:r w:rsidRPr="00C36D61">
        <w:t xml:space="preserve">Je bent niet verplicht om de toets via </w:t>
      </w:r>
      <w:r>
        <w:t>toelatingstoetsen.nl</w:t>
      </w:r>
      <w:r w:rsidRPr="00C36D61">
        <w:t xml:space="preserve"> te maken. Een deelcertificaat (staatsexamen) is </w:t>
      </w:r>
      <w:r>
        <w:t xml:space="preserve">landelijk </w:t>
      </w:r>
      <w:r w:rsidRPr="00C36D61">
        <w:t>geldig (</w:t>
      </w:r>
      <w:r w:rsidR="00044572">
        <w:t>bijvoorbeeld</w:t>
      </w:r>
      <w:r w:rsidRPr="00C36D61">
        <w:t xml:space="preserve"> via </w:t>
      </w:r>
      <w:proofErr w:type="spellStart"/>
      <w:r w:rsidRPr="00C36D61">
        <w:t>vavo</w:t>
      </w:r>
      <w:proofErr w:type="spellEnd"/>
      <w:r w:rsidRPr="00C36D61">
        <w:t xml:space="preserve">). </w:t>
      </w:r>
      <w:r>
        <w:t xml:space="preserve">Wil je een andere toets of examen afleggen (al dan niet na het volgen van een cursus), dan adviseren wij je om voorafgaand bij de hogeschool van je keuze te informeren of het behalen van de betreffende toets ook door de hogeschool wordt geaccepteerd. </w:t>
      </w:r>
    </w:p>
    <w:p w14:paraId="68F2F2F1" w14:textId="1995D44B" w:rsidR="00501438" w:rsidRPr="00C36D61" w:rsidRDefault="00501438" w:rsidP="00501438">
      <w:r>
        <w:t xml:space="preserve">Een toets behaald via </w:t>
      </w:r>
      <w:hyperlink r:id="rId12" w:history="1">
        <w:r w:rsidRPr="00CC3BB3">
          <w:rPr>
            <w:rStyle w:val="Hyperlink"/>
          </w:rPr>
          <w:t>www.toelatingstoetsen.nl</w:t>
        </w:r>
      </w:hyperlink>
      <w:r>
        <w:t xml:space="preserve"> is bij alle de</w:t>
      </w:r>
      <w:r w:rsidR="0039176D">
        <w:t>elnemende</w:t>
      </w:r>
      <w:r>
        <w:t xml:space="preserve"> hogescholen geldig</w:t>
      </w:r>
      <w:r w:rsidR="0039176D">
        <w:t>, zie de logo’s hierboven.</w:t>
      </w:r>
    </w:p>
    <w:p w14:paraId="4B5EF01D" w14:textId="77777777" w:rsidR="00501438" w:rsidRDefault="00501438" w:rsidP="00501438">
      <w:pPr>
        <w:rPr>
          <w:b/>
          <w:bCs/>
        </w:rPr>
      </w:pPr>
    </w:p>
    <w:p w14:paraId="142E618E" w14:textId="77777777" w:rsidR="00501438" w:rsidRPr="007A0FEC" w:rsidRDefault="00501438" w:rsidP="00501438">
      <w:pPr>
        <w:rPr>
          <w:b/>
          <w:bCs/>
        </w:rPr>
      </w:pPr>
      <w:r w:rsidRPr="007A0FEC">
        <w:rPr>
          <w:b/>
          <w:bCs/>
        </w:rPr>
        <w:t>Mag ik de aanbevolen literatuur ook tweedehands aanschaffen?</w:t>
      </w:r>
    </w:p>
    <w:p w14:paraId="52612FF8" w14:textId="5C2A2459" w:rsidR="00501438" w:rsidRDefault="00501438" w:rsidP="00501438">
      <w:r>
        <w:t>Dat mag. Let hier wel goed bij op dat het boek niet te oud is</w:t>
      </w:r>
      <w:r w:rsidR="00044572">
        <w:t xml:space="preserve"> en de gevraagde </w:t>
      </w:r>
      <w:proofErr w:type="spellStart"/>
      <w:r w:rsidR="00044572">
        <w:t>toetsstof</w:t>
      </w:r>
      <w:proofErr w:type="spellEnd"/>
      <w:r w:rsidR="00044572">
        <w:t xml:space="preserve"> terug te vinden is</w:t>
      </w:r>
      <w:r>
        <w:t xml:space="preserve">. </w:t>
      </w:r>
    </w:p>
    <w:p w14:paraId="757A1D73" w14:textId="53288AE1" w:rsidR="00501438" w:rsidRDefault="00501438" w:rsidP="00501438">
      <w:r>
        <w:t xml:space="preserve">Let er bij een </w:t>
      </w:r>
      <w:proofErr w:type="spellStart"/>
      <w:r>
        <w:t>Binas</w:t>
      </w:r>
      <w:proofErr w:type="spellEnd"/>
      <w:r>
        <w:t xml:space="preserve"> boek goed op dat er geen aantekeningen in het boek staan. Als je het boek bij je tentamen mag gebruiken, dan staat dit bij de hulpmiddelen op de website vermeld. De surveillant zal je boek controleren. Staan er aantekeningen in, dan moet de surveillant het boek</w:t>
      </w:r>
      <w:r w:rsidR="00B2357B">
        <w:t xml:space="preserve"> (tijdens de </w:t>
      </w:r>
      <w:proofErr w:type="spellStart"/>
      <w:r w:rsidR="00B2357B">
        <w:t>toetsafname</w:t>
      </w:r>
      <w:proofErr w:type="spellEnd"/>
      <w:r w:rsidR="00B2357B">
        <w:t>)</w:t>
      </w:r>
      <w:r>
        <w:t xml:space="preserve"> innemen of je moet het weer in je tas opbergen.</w:t>
      </w:r>
    </w:p>
    <w:p w14:paraId="68C8B53E" w14:textId="77777777" w:rsidR="00501438" w:rsidRDefault="00501438" w:rsidP="00501438"/>
    <w:p w14:paraId="76DDFE16" w14:textId="77777777" w:rsidR="00501438" w:rsidRPr="007A0FEC" w:rsidRDefault="00501438" w:rsidP="00501438">
      <w:pPr>
        <w:rPr>
          <w:b/>
          <w:bCs/>
        </w:rPr>
      </w:pPr>
      <w:r w:rsidRPr="007A0FEC">
        <w:rPr>
          <w:b/>
          <w:bCs/>
        </w:rPr>
        <w:t>Mag ik een hulpmiddel gebruiken bij de toets?</w:t>
      </w:r>
    </w:p>
    <w:p w14:paraId="3D6987C8" w14:textId="77777777" w:rsidR="00501438" w:rsidRDefault="00501438" w:rsidP="00501438">
      <w:r>
        <w:t xml:space="preserve">Bij de </w:t>
      </w:r>
      <w:proofErr w:type="spellStart"/>
      <w:r>
        <w:t>toetsstof</w:t>
      </w:r>
      <w:proofErr w:type="spellEnd"/>
      <w:r>
        <w:t xml:space="preserve"> van de betreffende toets staat vermeld welke hulpmiddelen zijn toegestaan. Deze hulpmiddelen moet je zelf meenemen. Eveneens moet je zelf een (of meerdere) pen(</w:t>
      </w:r>
      <w:proofErr w:type="spellStart"/>
      <w:r>
        <w:t>nen</w:t>
      </w:r>
      <w:proofErr w:type="spellEnd"/>
      <w:r>
        <w:t>) meenemen. Je mag ook een potlood en gum meenemen voor de aantekeningen.</w:t>
      </w:r>
    </w:p>
    <w:p w14:paraId="148ACBD1" w14:textId="77777777" w:rsidR="00501438" w:rsidRDefault="00501438" w:rsidP="00501438">
      <w:r>
        <w:t xml:space="preserve">Staat er een hulpmiddel niet vermeld? Dan is dit hulpmiddel niet toegestaan. </w:t>
      </w:r>
    </w:p>
    <w:p w14:paraId="2BB9C155" w14:textId="77777777" w:rsidR="00501438" w:rsidRDefault="00501438" w:rsidP="00501438"/>
    <w:p w14:paraId="103A9A65" w14:textId="77777777" w:rsidR="00501438" w:rsidRPr="006D285A" w:rsidRDefault="00501438" w:rsidP="00501438">
      <w:pPr>
        <w:rPr>
          <w:b/>
          <w:bCs/>
        </w:rPr>
      </w:pPr>
      <w:r w:rsidRPr="006D285A">
        <w:rPr>
          <w:b/>
          <w:bCs/>
        </w:rPr>
        <w:t>Ik ben niet goed in zelfstudie, kunnen jullie mij een cursus adviseren?</w:t>
      </w:r>
    </w:p>
    <w:p w14:paraId="3341D73B" w14:textId="5CC4AB28" w:rsidR="00501438" w:rsidRDefault="00501438" w:rsidP="00501438">
      <w:r>
        <w:t>Wij hebben geen lijst met organisaties die een cursus aanbieden en kunnen je daarom niet doorverwijzen. Misschien kun je iemand vinden die je bijles kan geven of neem contact op met een huiswerkinstituut. (Er zijn huiswerkinstituten die iedereen accepteren ongeacht leeftijd of leerhulpvraag).</w:t>
      </w:r>
    </w:p>
    <w:p w14:paraId="7FEAB14B" w14:textId="67C234F2" w:rsidR="00501438" w:rsidRDefault="00501438" w:rsidP="00501438">
      <w:r>
        <w:t>Voor sommige toetsen wordt er in het voorjaar een voorbereidings- of deficiëntie cursus aangeboden. Dit zijn geen volledige cursussen, maar moet je zien als een bijspijkercursus. Het kan zijn dat hier kosten aan zijn verbonden. Deelname is niet verplicht. Voor sommige opleidingen kan het zijn dat je vanuit je aanmelding een mail krijgt waarin ze jou op deze mogelijkheid wijzen.</w:t>
      </w:r>
    </w:p>
    <w:p w14:paraId="1C0882F6" w14:textId="30F589A3" w:rsidR="003F55B6" w:rsidRDefault="003F55B6" w:rsidP="00501438">
      <w:r>
        <w:t xml:space="preserve">Van een </w:t>
      </w:r>
      <w:proofErr w:type="spellStart"/>
      <w:r>
        <w:t>bijspijkercurus</w:t>
      </w:r>
      <w:proofErr w:type="spellEnd"/>
      <w:r>
        <w:t xml:space="preserve"> wordt van je verwacht dat je al begonnen bent met het voorbereiden op de toets. In een aantal bijeenkomsten zullen ze nog wat dieper op een aantal onderwerpen ingaan en is er meestal ruimte voor het stellen van vragen.</w:t>
      </w:r>
    </w:p>
    <w:p w14:paraId="69A099A8" w14:textId="5DB04A24" w:rsidR="00501438" w:rsidRDefault="00501438" w:rsidP="00501438">
      <w:r>
        <w:t xml:space="preserve">Het volgen van een cursus staat los van de </w:t>
      </w:r>
      <w:proofErr w:type="spellStart"/>
      <w:r>
        <w:t>toets</w:t>
      </w:r>
      <w:r w:rsidR="004C41FD">
        <w:t>afname</w:t>
      </w:r>
      <w:proofErr w:type="spellEnd"/>
      <w:r w:rsidR="00F835CE">
        <w:t xml:space="preserve"> en wordt niet door Toelatingstoetsen.nl georganiseerd</w:t>
      </w:r>
      <w:r w:rsidR="00DC4021">
        <w:t>. Je moet afzonderlijk van elkaar aanmelden en betalen.</w:t>
      </w:r>
    </w:p>
    <w:p w14:paraId="49E3E358" w14:textId="02D9A50F" w:rsidR="003F55B6" w:rsidRDefault="003F55B6" w:rsidP="00501438">
      <w:r>
        <w:t>Hieronder de voorbereidingscursussen die bij ons bekend zijn.</w:t>
      </w:r>
    </w:p>
    <w:p w14:paraId="31A65704" w14:textId="77777777" w:rsidR="00624CA5" w:rsidRPr="00624CA5" w:rsidRDefault="00501438" w:rsidP="00501438">
      <w:pPr>
        <w:rPr>
          <w:b/>
          <w:bCs/>
        </w:rPr>
      </w:pPr>
      <w:r w:rsidRPr="00624CA5">
        <w:rPr>
          <w:b/>
          <w:bCs/>
        </w:rPr>
        <w:t>NHL Stenden (MIWB</w:t>
      </w:r>
      <w:r w:rsidR="00624CA5" w:rsidRPr="00624CA5">
        <w:rPr>
          <w:b/>
          <w:bCs/>
        </w:rPr>
        <w:t>)</w:t>
      </w:r>
    </w:p>
    <w:p w14:paraId="47C0DFB6" w14:textId="40DE0F1B" w:rsidR="00501438" w:rsidRDefault="00501438" w:rsidP="00501438">
      <w:r>
        <w:t xml:space="preserve">Biedt </w:t>
      </w:r>
      <w:r w:rsidR="00F835CE">
        <w:t>omstreeks mei/</w:t>
      </w:r>
      <w:r>
        <w:t xml:space="preserve">juni speciale cursussen voor Natuurkunde en wiskunde op Terschelling. Neem voor meer informatie contact op met </w:t>
      </w:r>
      <w:hyperlink r:id="rId13" w:history="1">
        <w:r w:rsidRPr="006413A3">
          <w:rPr>
            <w:rStyle w:val="Hyperlink"/>
          </w:rPr>
          <w:t>miwb@nhlstenden.com</w:t>
        </w:r>
      </w:hyperlink>
      <w:r>
        <w:t xml:space="preserve">. </w:t>
      </w:r>
    </w:p>
    <w:p w14:paraId="6155835A" w14:textId="77777777" w:rsidR="00624CA5" w:rsidRPr="00624CA5" w:rsidRDefault="00624CA5" w:rsidP="00501438">
      <w:pPr>
        <w:rPr>
          <w:b/>
          <w:bCs/>
        </w:rPr>
      </w:pPr>
      <w:r w:rsidRPr="00624CA5">
        <w:rPr>
          <w:b/>
          <w:bCs/>
        </w:rPr>
        <w:t xml:space="preserve">Hogeschool </w:t>
      </w:r>
      <w:r w:rsidR="00103A60" w:rsidRPr="00624CA5">
        <w:rPr>
          <w:b/>
          <w:bCs/>
        </w:rPr>
        <w:t xml:space="preserve">Hanze </w:t>
      </w:r>
    </w:p>
    <w:p w14:paraId="4D5334CA" w14:textId="7BD2F018" w:rsidR="00501438" w:rsidRDefault="00624CA5" w:rsidP="00501438">
      <w:hyperlink r:id="rId14" w:history="1">
        <w:r w:rsidRPr="00AE3773">
          <w:rPr>
            <w:rStyle w:val="Hyperlink"/>
          </w:rPr>
          <w:t>https://www.hanzepro.nl/alle-opleidingen/techniek-opleidingen/engineering/opfriscursus-natuurkunde/</w:t>
        </w:r>
      </w:hyperlink>
    </w:p>
    <w:p w14:paraId="0C1D03E6" w14:textId="77777777" w:rsidR="00501438" w:rsidRDefault="00501438" w:rsidP="00501438">
      <w:pPr>
        <w:rPr>
          <w:rStyle w:val="Hyperlink"/>
        </w:rPr>
      </w:pPr>
      <w:hyperlink r:id="rId15" w:history="1">
        <w:r>
          <w:rPr>
            <w:rStyle w:val="Hyperlink"/>
          </w:rPr>
          <w:t>https://www.hanzepro.nl/alle-opleidingen/techniek-opleidingen/engineering/opfriscursus-wiskunde/</w:t>
        </w:r>
      </w:hyperlink>
    </w:p>
    <w:p w14:paraId="354A4E72" w14:textId="77777777" w:rsidR="00624CA5" w:rsidRPr="007F4316" w:rsidRDefault="002C7E56" w:rsidP="00501438">
      <w:pPr>
        <w:rPr>
          <w:b/>
          <w:bCs/>
        </w:rPr>
      </w:pPr>
      <w:r w:rsidRPr="007F4316">
        <w:rPr>
          <w:b/>
          <w:bCs/>
        </w:rPr>
        <w:t>Van Hall</w:t>
      </w:r>
      <w:r w:rsidR="00624CA5" w:rsidRPr="007F4316">
        <w:rPr>
          <w:b/>
          <w:bCs/>
        </w:rPr>
        <w:t xml:space="preserve"> </w:t>
      </w:r>
      <w:proofErr w:type="spellStart"/>
      <w:r w:rsidR="00624CA5" w:rsidRPr="007F4316">
        <w:rPr>
          <w:b/>
          <w:bCs/>
        </w:rPr>
        <w:t>Larenstein</w:t>
      </w:r>
      <w:proofErr w:type="spellEnd"/>
    </w:p>
    <w:p w14:paraId="780D5F05" w14:textId="3BE5C49C" w:rsidR="00836CE8" w:rsidRDefault="007F4316" w:rsidP="00501438">
      <w:hyperlink r:id="rId16" w:tgtFrame="_blank" w:history="1">
        <w:r w:rsidRPr="007F4316">
          <w:rPr>
            <w:rStyle w:val="Hyperlink"/>
          </w:rPr>
          <w:t>https://www.nhlstenden.com/cursussen-en-trainingen/scheikunde-op-havo-niveau-opfrissen-of-toelatingstoets-scheikunde</w:t>
        </w:r>
      </w:hyperlink>
    </w:p>
    <w:p w14:paraId="2EECA58A" w14:textId="1CB5731A" w:rsidR="00501438" w:rsidRPr="006D285A" w:rsidRDefault="00501438" w:rsidP="00501438">
      <w:pPr>
        <w:rPr>
          <w:b/>
          <w:bCs/>
        </w:rPr>
      </w:pPr>
      <w:r w:rsidRPr="006D285A">
        <w:rPr>
          <w:b/>
          <w:bCs/>
        </w:rPr>
        <w:t>Ik heb geen bevestigingsmail van mijn aanmelding ontvangen.</w:t>
      </w:r>
    </w:p>
    <w:p w14:paraId="35770883" w14:textId="6583EBEC" w:rsidR="00E47CD3" w:rsidRPr="00E47CD3" w:rsidRDefault="00501438" w:rsidP="00501438">
      <w:r>
        <w:t>Er is een kans dat de mail in je spamfolder terecht is gekomen. Als je de mail niet in je spamfolder kunt vinden (en je hebt niet de spamfolder leeggemaakt), check dan of je mailbox niet te vol zit. Als je nog gewoon mail kunt ontvangen en verzenden, dan is je aanmelding mogelijk niet gelukt</w:t>
      </w:r>
      <w:r w:rsidR="00D54F32">
        <w:t xml:space="preserve"> of je hebt je mailadres niet correct ingevuld</w:t>
      </w:r>
      <w:r>
        <w:t>. Probeer je opnieuw aan te melden. Lukt een nieuwe aanmelding niet</w:t>
      </w:r>
      <w:r w:rsidR="00E47CD3">
        <w:t>, dan moet je aanmelding zijn gelukt</w:t>
      </w:r>
      <w:r>
        <w:t>, neem contact met ons op via het contactformulier</w:t>
      </w:r>
      <w:r w:rsidR="00E47CD3">
        <w:t>.</w:t>
      </w:r>
    </w:p>
    <w:p w14:paraId="599E6A33" w14:textId="01993D16" w:rsidR="00501438" w:rsidRPr="008C24EF" w:rsidRDefault="00501438" w:rsidP="00501438">
      <w:pPr>
        <w:rPr>
          <w:b/>
          <w:bCs/>
        </w:rPr>
      </w:pPr>
      <w:r w:rsidRPr="008C24EF">
        <w:rPr>
          <w:b/>
          <w:bCs/>
        </w:rPr>
        <w:t xml:space="preserve">Ik heb een fout gemaakt in mijn gegevens of ik wil </w:t>
      </w:r>
      <w:r w:rsidR="00B47944">
        <w:rPr>
          <w:b/>
          <w:bCs/>
        </w:rPr>
        <w:t>nog een tweede taaltoets op dezelfde dag</w:t>
      </w:r>
      <w:r w:rsidRPr="008C24EF">
        <w:rPr>
          <w:b/>
          <w:bCs/>
        </w:rPr>
        <w:t xml:space="preserve"> </w:t>
      </w:r>
      <w:r w:rsidR="00B47944">
        <w:rPr>
          <w:b/>
          <w:bCs/>
        </w:rPr>
        <w:t>maken</w:t>
      </w:r>
      <w:r w:rsidRPr="008C24EF">
        <w:rPr>
          <w:b/>
          <w:bCs/>
        </w:rPr>
        <w:t>.</w:t>
      </w:r>
    </w:p>
    <w:p w14:paraId="2D5D1C64" w14:textId="6A46FD71" w:rsidR="00501438" w:rsidRDefault="00501438" w:rsidP="00501438">
      <w:r>
        <w:t>Je kunt niet zelf je gegevens wijzigen of een toets aan de bestaande aanmelding toevoegen. Mail ons</w:t>
      </w:r>
      <w:r w:rsidR="00E47CD3">
        <w:t xml:space="preserve"> of vul het contactformulier op de website in</w:t>
      </w:r>
      <w:r>
        <w:t xml:space="preserve"> wat er gewijzigd of aangevuld moet worden en wij passen het voor je aan. Je ontvangt daarna een nieuwe bevestiging</w:t>
      </w:r>
      <w:r w:rsidR="00EF2F60">
        <w:t xml:space="preserve"> (welke in je spamfolder terecht kan komen).</w:t>
      </w:r>
    </w:p>
    <w:p w14:paraId="6816F773" w14:textId="77777777" w:rsidR="00501438" w:rsidRDefault="00501438" w:rsidP="00501438"/>
    <w:p w14:paraId="541FEFC9" w14:textId="77777777" w:rsidR="00501438" w:rsidRPr="00C710A5" w:rsidRDefault="00501438" w:rsidP="00501438">
      <w:pPr>
        <w:rPr>
          <w:b/>
          <w:bCs/>
        </w:rPr>
      </w:pPr>
      <w:r w:rsidRPr="00C710A5">
        <w:rPr>
          <w:b/>
          <w:bCs/>
        </w:rPr>
        <w:t>Moet ik de toets maken op de locatie van de hogeschool waar ik wil gaan studeren?</w:t>
      </w:r>
    </w:p>
    <w:p w14:paraId="683ED945" w14:textId="06A83FB2" w:rsidR="00501438" w:rsidRDefault="00501438" w:rsidP="00501438">
      <w:r>
        <w:t>Nee, je mag zelf kiezen op welke locatie je de toets wilt gaan maken: Eindhoven, Groningen, Leeuwarden</w:t>
      </w:r>
      <w:r w:rsidR="00EF2F60">
        <w:t>,</w:t>
      </w:r>
      <w:r>
        <w:t xml:space="preserve"> Velp</w:t>
      </w:r>
      <w:r w:rsidR="00EF2F60">
        <w:t xml:space="preserve"> of </w:t>
      </w:r>
      <w:r w:rsidR="00B75352">
        <w:t>Deventer</w:t>
      </w:r>
      <w:r>
        <w:t xml:space="preserve">. </w:t>
      </w:r>
    </w:p>
    <w:p w14:paraId="4E221172" w14:textId="77777777" w:rsidR="00501438" w:rsidRDefault="00501438" w:rsidP="00501438"/>
    <w:p w14:paraId="0C04130A" w14:textId="6766394C" w:rsidR="00501438" w:rsidRPr="00826163" w:rsidRDefault="00501438" w:rsidP="00501438">
      <w:pPr>
        <w:rPr>
          <w:b/>
          <w:bCs/>
        </w:rPr>
      </w:pPr>
      <w:r w:rsidRPr="00826163">
        <w:rPr>
          <w:b/>
          <w:bCs/>
        </w:rPr>
        <w:t xml:space="preserve">Ik kan niet op de aangegeven </w:t>
      </w:r>
      <w:proofErr w:type="spellStart"/>
      <w:r w:rsidRPr="00826163">
        <w:rPr>
          <w:b/>
          <w:bCs/>
        </w:rPr>
        <w:t>toetsdat</w:t>
      </w:r>
      <w:r w:rsidR="00371A1B">
        <w:rPr>
          <w:b/>
          <w:bCs/>
        </w:rPr>
        <w:t>a</w:t>
      </w:r>
      <w:proofErr w:type="spellEnd"/>
      <w:r w:rsidRPr="00826163">
        <w:rPr>
          <w:b/>
          <w:bCs/>
        </w:rPr>
        <w:t>. Is er ook een andere datum beschikbaar/mogelijk?</w:t>
      </w:r>
    </w:p>
    <w:p w14:paraId="135B2B32" w14:textId="77777777" w:rsidR="00501438" w:rsidRDefault="00501438" w:rsidP="00501438">
      <w:r>
        <w:t xml:space="preserve">Nee, de toetsen worden alleen op de aangegeven data aangeboden. </w:t>
      </w:r>
    </w:p>
    <w:p w14:paraId="2B94D85C" w14:textId="77777777" w:rsidR="00501438" w:rsidRDefault="00501438" w:rsidP="00501438"/>
    <w:p w14:paraId="083D07EF" w14:textId="77777777" w:rsidR="00501438" w:rsidRPr="008C24EF" w:rsidRDefault="00501438" w:rsidP="00501438">
      <w:pPr>
        <w:rPr>
          <w:b/>
          <w:bCs/>
        </w:rPr>
      </w:pPr>
      <w:r w:rsidRPr="008C24EF">
        <w:rPr>
          <w:b/>
          <w:bCs/>
        </w:rPr>
        <w:t xml:space="preserve">Ik heb </w:t>
      </w:r>
      <w:r>
        <w:rPr>
          <w:b/>
          <w:bCs/>
        </w:rPr>
        <w:t>geen</w:t>
      </w:r>
      <w:r w:rsidRPr="008C24EF">
        <w:rPr>
          <w:b/>
          <w:bCs/>
        </w:rPr>
        <w:t xml:space="preserve"> uitnodiging voor de kennistoets ontvangen.</w:t>
      </w:r>
    </w:p>
    <w:p w14:paraId="71310A9A" w14:textId="03CCEC40" w:rsidR="00DF6871" w:rsidRDefault="00501438" w:rsidP="00501438">
      <w:r>
        <w:t xml:space="preserve">De uitnodiging voor de kennistoets wordt ongeveer een week voor de </w:t>
      </w:r>
      <w:proofErr w:type="spellStart"/>
      <w:r>
        <w:t>toetsdatum</w:t>
      </w:r>
      <w:proofErr w:type="spellEnd"/>
      <w:r>
        <w:t xml:space="preserve"> per mail </w:t>
      </w:r>
      <w:r w:rsidR="00C207B6">
        <w:t xml:space="preserve">verzonden </w:t>
      </w:r>
      <w:r>
        <w:t xml:space="preserve">vanuit de locatie waar je de toets wilt gaan maken. Het kan zijn dat de mail in je spamfolder terecht is gekomen. Als je de mail niet in je spamfolder kunt vinden, check dan of je mailbox niet te vol zit en je daarom geen mail meer kunt ontvangen. Als </w:t>
      </w:r>
      <w:r w:rsidR="00C437A4">
        <w:t>je mailbox te vol is</w:t>
      </w:r>
      <w:r>
        <w:t xml:space="preserve">, neem dan direct contact met ons op. Vermeld hierbij ook je huidige mailadres (ter verificatie) en geef ons een alternatief mailadres. We kunnen dan de uitnodiging naar het alternatieve mailadres versturen. In principe blijft je oude mailadres </w:t>
      </w:r>
      <w:r w:rsidR="00C437A4">
        <w:t xml:space="preserve">in ons systeem </w:t>
      </w:r>
      <w:r>
        <w:t>geregistreerd staan, tenzij je aangeeft dat je graag wilt dat we het wijzigen voor verdere communicatie (versturen van de uitslag e.d.).</w:t>
      </w:r>
      <w:r w:rsidR="00DF6871">
        <w:t xml:space="preserve"> Kun je wel mail ontvangen, maar heb je binnen een week niks ontvangen, stuur ons dan een bericht. Indien nodig mailen we de uitnodiging nogmaals.</w:t>
      </w:r>
    </w:p>
    <w:p w14:paraId="6DF5B3B0" w14:textId="77777777" w:rsidR="00501438" w:rsidRDefault="00501438" w:rsidP="00501438">
      <w:pPr>
        <w:rPr>
          <w:b/>
          <w:bCs/>
        </w:rPr>
      </w:pPr>
    </w:p>
    <w:p w14:paraId="05FB4799" w14:textId="77777777" w:rsidR="00501438" w:rsidRPr="008B500D" w:rsidRDefault="00501438" w:rsidP="00501438">
      <w:pPr>
        <w:rPr>
          <w:b/>
          <w:bCs/>
        </w:rPr>
      </w:pPr>
      <w:r w:rsidRPr="008B500D">
        <w:rPr>
          <w:b/>
          <w:bCs/>
        </w:rPr>
        <w:t>Ik wil de toets betalen, maar ik kan mijn toets niet vinden.</w:t>
      </w:r>
    </w:p>
    <w:p w14:paraId="7173B7E9" w14:textId="42E3320F" w:rsidR="00501438" w:rsidRDefault="00501438" w:rsidP="006C6A60">
      <w:r>
        <w:t xml:space="preserve">Je kunt de toets vanaf drie weken voor de </w:t>
      </w:r>
      <w:proofErr w:type="spellStart"/>
      <w:r>
        <w:t>toetsdatum</w:t>
      </w:r>
      <w:proofErr w:type="spellEnd"/>
      <w:r>
        <w:t xml:space="preserve"> betalen. </w:t>
      </w:r>
      <w:r w:rsidR="006C6A60">
        <w:t>Op de aanmeldpagina kun je een betaalschema vinden</w:t>
      </w:r>
      <w:r w:rsidR="00627417">
        <w:t>. Hierop kun je zien op welke datum de betaalmodule open gaat en tot wanneer je de toets kunt betalen. Zet een herinnering in je agenda.</w:t>
      </w:r>
    </w:p>
    <w:p w14:paraId="7F634DB7" w14:textId="6D038F1A" w:rsidR="00501438" w:rsidRDefault="00501438" w:rsidP="00501438">
      <w:r>
        <w:t>Als je binnen deze twee weken zit, maar de toets niet kunt vinden, check dan goed of je wel de genoemde instructie volgt. Je moet elke stap van de instructie exact opvolgen om de toets te kunnen vinden.</w:t>
      </w:r>
      <w:r w:rsidR="00295689">
        <w:t xml:space="preserve"> Kom je er niet uit, neem dan contact op en betaal niet zomaar een willekeurig product!</w:t>
      </w:r>
    </w:p>
    <w:p w14:paraId="1FA97139" w14:textId="5223B0A0" w:rsidR="00501438" w:rsidRDefault="00627417" w:rsidP="00501438">
      <w:r>
        <w:t>Ben je te laat met betalen? Dan kunnen wij helaas niks meer voor je betekenen</w:t>
      </w:r>
      <w:r w:rsidR="00F83696">
        <w:t>, en deelname is dan echt niet meer mogelijk.</w:t>
      </w:r>
    </w:p>
    <w:p w14:paraId="4908D7DF" w14:textId="77777777" w:rsidR="001E4BE9" w:rsidRDefault="001E4BE9" w:rsidP="00501438">
      <w:pPr>
        <w:rPr>
          <w:b/>
          <w:bCs/>
        </w:rPr>
      </w:pPr>
    </w:p>
    <w:p w14:paraId="42696868" w14:textId="6D614E61" w:rsidR="00501438" w:rsidRPr="001E0F99" w:rsidRDefault="00501438" w:rsidP="00501438">
      <w:pPr>
        <w:rPr>
          <w:b/>
          <w:bCs/>
        </w:rPr>
      </w:pPr>
      <w:r w:rsidRPr="001E0F99">
        <w:rPr>
          <w:b/>
          <w:bCs/>
        </w:rPr>
        <w:t>Ik weet niet meer of ik de toets ook heb betaald.</w:t>
      </w:r>
    </w:p>
    <w:p w14:paraId="16F79A9A" w14:textId="3E8F313E" w:rsidR="00501438" w:rsidRDefault="00501438" w:rsidP="00501438">
      <w:r>
        <w:t>Kijk of je op je bankafschrift een betaling voor de toets terug kunt vinden. Indien je meerdere toetsen hebt gemaakt of gaat maken, let dan ook goed op de datum van de betaling. Het moet binnen de hierboven genoemde periode vallen. Kom je er niet uit, neem dan contact met ons op via het contactformulier. Dan kijken wij het voor je na.</w:t>
      </w:r>
    </w:p>
    <w:p w14:paraId="1FBC5299" w14:textId="77777777" w:rsidR="002C2526" w:rsidRDefault="002C2526" w:rsidP="00501438"/>
    <w:p w14:paraId="33F2B2FA" w14:textId="77777777" w:rsidR="00501438" w:rsidRPr="009D4788" w:rsidRDefault="00501438" w:rsidP="00501438">
      <w:pPr>
        <w:rPr>
          <w:b/>
          <w:bCs/>
        </w:rPr>
      </w:pPr>
      <w:r w:rsidRPr="009D4788">
        <w:rPr>
          <w:b/>
          <w:bCs/>
        </w:rPr>
        <w:t>Ik heb geen bevestiging van mijn betaling ontvangen.</w:t>
      </w:r>
    </w:p>
    <w:p w14:paraId="00C90108" w14:textId="77777777" w:rsidR="00501438" w:rsidRDefault="00501438" w:rsidP="00501438">
      <w:r>
        <w:t>Helaas kan het soms voorkomen dat de bevestiging niet aankomt. Helaas is het voor ons niet mogelijk om je een nieuwe bevestiging te versturen. Je bankafschrift is ook een bewijs dat je de toets hebt betaald: is het van je rekening afgeschreven, dan hebben wij een betaling ontvangen.</w:t>
      </w:r>
    </w:p>
    <w:p w14:paraId="3A394C13" w14:textId="77777777" w:rsidR="00501438" w:rsidRDefault="00501438" w:rsidP="00501438"/>
    <w:p w14:paraId="43284946" w14:textId="77777777" w:rsidR="00501438" w:rsidRPr="001E0F99" w:rsidRDefault="00501438" w:rsidP="00501438">
      <w:pPr>
        <w:rPr>
          <w:b/>
          <w:bCs/>
        </w:rPr>
      </w:pPr>
      <w:r w:rsidRPr="001E0F99">
        <w:rPr>
          <w:b/>
          <w:bCs/>
        </w:rPr>
        <w:t>Ik heb de toets betaald, maar ik ontvang toch een betalingsherinnering, hoe kan dit?</w:t>
      </w:r>
    </w:p>
    <w:p w14:paraId="7B8FD599" w14:textId="52250816" w:rsidR="00501438" w:rsidRDefault="00501438" w:rsidP="00501438">
      <w:r>
        <w:t>Het kan zijn dat je de verkeerde toets hebt betaald</w:t>
      </w:r>
      <w:r w:rsidR="00CF0DD2">
        <w:t xml:space="preserve"> </w:t>
      </w:r>
      <w:r>
        <w:t xml:space="preserve">of de betaling blijkt voor een andere toets te zijn. </w:t>
      </w:r>
      <w:r w:rsidR="009F078C">
        <w:t>Als je naar jouw idee wel hebt betaald, neem dan direct contact met ons op.</w:t>
      </w:r>
      <w:r w:rsidR="00CF0DD2">
        <w:t xml:space="preserve"> </w:t>
      </w:r>
      <w:r w:rsidR="00F97D83">
        <w:t>Heb je een betaalbewijs ontvangen? Stuur die dan direct mee.</w:t>
      </w:r>
    </w:p>
    <w:p w14:paraId="5802403F" w14:textId="77777777" w:rsidR="00501438" w:rsidRDefault="00501438" w:rsidP="00501438"/>
    <w:p w14:paraId="69679FDA" w14:textId="77777777" w:rsidR="00501438" w:rsidRPr="009D4788" w:rsidRDefault="00501438" w:rsidP="00501438">
      <w:pPr>
        <w:rPr>
          <w:b/>
          <w:bCs/>
        </w:rPr>
      </w:pPr>
      <w:r w:rsidRPr="009D4788">
        <w:rPr>
          <w:b/>
          <w:bCs/>
        </w:rPr>
        <w:t>Mijn werkgever wil een factuur ontvangen.</w:t>
      </w:r>
    </w:p>
    <w:p w14:paraId="476C6EC6" w14:textId="77777777" w:rsidR="00501438" w:rsidRDefault="00501438" w:rsidP="00501438">
      <w:r>
        <w:t xml:space="preserve">Op onderwijs zit 0% btw en daarom verstrekken wij geen factuur. Je bent als kandidaat zelf verantwoordelijk voor de betaling. </w:t>
      </w:r>
    </w:p>
    <w:p w14:paraId="25E27015" w14:textId="77777777" w:rsidR="00501438" w:rsidRDefault="00501438" w:rsidP="00501438"/>
    <w:p w14:paraId="7AF29A69" w14:textId="77777777" w:rsidR="00501438" w:rsidRPr="001E0F99" w:rsidRDefault="00501438" w:rsidP="00501438">
      <w:pPr>
        <w:rPr>
          <w:b/>
          <w:bCs/>
        </w:rPr>
      </w:pPr>
      <w:r w:rsidRPr="001E0F99">
        <w:rPr>
          <w:b/>
          <w:bCs/>
        </w:rPr>
        <w:t xml:space="preserve">Ik ben helaas verhinderd tijdens de </w:t>
      </w:r>
      <w:proofErr w:type="spellStart"/>
      <w:r w:rsidRPr="001E0F99">
        <w:rPr>
          <w:b/>
          <w:bCs/>
        </w:rPr>
        <w:t>toetsdag</w:t>
      </w:r>
      <w:proofErr w:type="spellEnd"/>
      <w:r w:rsidRPr="001E0F99">
        <w:rPr>
          <w:b/>
          <w:bCs/>
        </w:rPr>
        <w:t>, moet ik dit ook melden?</w:t>
      </w:r>
    </w:p>
    <w:p w14:paraId="481AA49B" w14:textId="7A06C2C2" w:rsidR="00501438" w:rsidRDefault="00501438" w:rsidP="00501438">
      <w:r>
        <w:t>Je bent niet verplicht om je af te melden, maar we stellen een afmelding wel op prijs. Je kunt je afmelding doorgeven via het contactformulier</w:t>
      </w:r>
      <w:r w:rsidR="00725178">
        <w:t xml:space="preserve"> of stuur ons een mail.</w:t>
      </w:r>
    </w:p>
    <w:p w14:paraId="4129AEE4" w14:textId="77777777" w:rsidR="00501438" w:rsidRDefault="00501438" w:rsidP="00501438"/>
    <w:p w14:paraId="77273FD6" w14:textId="77777777" w:rsidR="00501438" w:rsidRPr="001E0F99" w:rsidRDefault="00501438" w:rsidP="00501438">
      <w:pPr>
        <w:rPr>
          <w:b/>
          <w:bCs/>
        </w:rPr>
      </w:pPr>
      <w:r w:rsidRPr="001E0F99">
        <w:rPr>
          <w:b/>
          <w:bCs/>
        </w:rPr>
        <w:t>Ik kom mogelijk te laat voor mijn kennistoets, wat nu?</w:t>
      </w:r>
    </w:p>
    <w:p w14:paraId="37C8DADF" w14:textId="652FE225" w:rsidR="00501438" w:rsidRPr="007A0FEC" w:rsidRDefault="00501438" w:rsidP="00501438">
      <w:r>
        <w:t>Neem direct contact op met de hogeschool waar je de toets wilt gaan maken. In de meeste gevallen kunnen we een oplossing vinden. Als je ze een mail moet sturen, vermeld dan bij je mailtje een telefoonnummer waarop je bereikbaar bent</w:t>
      </w:r>
      <w:r w:rsidR="00BF0254">
        <w:t>, ze nemen dan zo snel mogelijk contact met je op.</w:t>
      </w:r>
      <w:r w:rsidR="00EA67C6">
        <w:t xml:space="preserve"> In de uitnodiging vind je in principe contactinformatie van de betreffende locatie. </w:t>
      </w:r>
    </w:p>
    <w:p w14:paraId="14995640" w14:textId="64B67481" w:rsidR="00974F95" w:rsidRPr="00016639" w:rsidRDefault="00570A24" w:rsidP="00B75286">
      <w:pPr>
        <w:pStyle w:val="NoSpacing"/>
        <w:ind w:left="3540" w:firstLine="708"/>
        <w:rPr>
          <w:b/>
          <w:bCs/>
        </w:rPr>
      </w:pPr>
      <w:r w:rsidRPr="00016639">
        <w:tab/>
      </w:r>
      <w:r w:rsidRPr="00016639">
        <w:tab/>
      </w:r>
    </w:p>
    <w:sectPr w:rsidR="00974F95" w:rsidRPr="00016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displayHorizontalDrawingGridEvery w:val="3"/>
  <w:displayVerticalDrawingGridEvery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40"/>
    <w:rsid w:val="00013BC0"/>
    <w:rsid w:val="00016639"/>
    <w:rsid w:val="00044572"/>
    <w:rsid w:val="00047C16"/>
    <w:rsid w:val="0005234F"/>
    <w:rsid w:val="00052B24"/>
    <w:rsid w:val="00084B45"/>
    <w:rsid w:val="000B5285"/>
    <w:rsid w:val="000B7734"/>
    <w:rsid w:val="000F5701"/>
    <w:rsid w:val="000F75EC"/>
    <w:rsid w:val="00103A60"/>
    <w:rsid w:val="0010463D"/>
    <w:rsid w:val="0011259A"/>
    <w:rsid w:val="00113883"/>
    <w:rsid w:val="0012423C"/>
    <w:rsid w:val="001252C5"/>
    <w:rsid w:val="00150D44"/>
    <w:rsid w:val="001624AF"/>
    <w:rsid w:val="0018338B"/>
    <w:rsid w:val="00184C23"/>
    <w:rsid w:val="001B440A"/>
    <w:rsid w:val="001C05FC"/>
    <w:rsid w:val="001C6956"/>
    <w:rsid w:val="001D6FF7"/>
    <w:rsid w:val="001E4BE9"/>
    <w:rsid w:val="001E71B7"/>
    <w:rsid w:val="001F0696"/>
    <w:rsid w:val="00204E7A"/>
    <w:rsid w:val="00227DFD"/>
    <w:rsid w:val="0023331D"/>
    <w:rsid w:val="002566CD"/>
    <w:rsid w:val="00265EF0"/>
    <w:rsid w:val="00275A30"/>
    <w:rsid w:val="00281234"/>
    <w:rsid w:val="002831B4"/>
    <w:rsid w:val="00295689"/>
    <w:rsid w:val="002A4CBF"/>
    <w:rsid w:val="002A5ED8"/>
    <w:rsid w:val="002A6D82"/>
    <w:rsid w:val="002B76DA"/>
    <w:rsid w:val="002C2526"/>
    <w:rsid w:val="002C6A51"/>
    <w:rsid w:val="002C7E56"/>
    <w:rsid w:val="002F21A2"/>
    <w:rsid w:val="002F327E"/>
    <w:rsid w:val="002F462F"/>
    <w:rsid w:val="00314782"/>
    <w:rsid w:val="00314D90"/>
    <w:rsid w:val="0037174E"/>
    <w:rsid w:val="00371A1B"/>
    <w:rsid w:val="0037547D"/>
    <w:rsid w:val="00380B0B"/>
    <w:rsid w:val="0039176D"/>
    <w:rsid w:val="003D4922"/>
    <w:rsid w:val="003D56CC"/>
    <w:rsid w:val="003E5B4F"/>
    <w:rsid w:val="003F1718"/>
    <w:rsid w:val="003F55B6"/>
    <w:rsid w:val="00453084"/>
    <w:rsid w:val="00460C49"/>
    <w:rsid w:val="00472396"/>
    <w:rsid w:val="004769D0"/>
    <w:rsid w:val="004A13E7"/>
    <w:rsid w:val="004C41FD"/>
    <w:rsid w:val="00501438"/>
    <w:rsid w:val="005078F6"/>
    <w:rsid w:val="00512FA1"/>
    <w:rsid w:val="00514F59"/>
    <w:rsid w:val="00515247"/>
    <w:rsid w:val="005413BC"/>
    <w:rsid w:val="00541B10"/>
    <w:rsid w:val="00545DF3"/>
    <w:rsid w:val="005626F6"/>
    <w:rsid w:val="00565801"/>
    <w:rsid w:val="00567B16"/>
    <w:rsid w:val="00570A24"/>
    <w:rsid w:val="00570CE2"/>
    <w:rsid w:val="00574A75"/>
    <w:rsid w:val="00596B09"/>
    <w:rsid w:val="005D107D"/>
    <w:rsid w:val="005E2B2B"/>
    <w:rsid w:val="005F402E"/>
    <w:rsid w:val="00607A28"/>
    <w:rsid w:val="00624CA5"/>
    <w:rsid w:val="00627417"/>
    <w:rsid w:val="00627B3F"/>
    <w:rsid w:val="00641540"/>
    <w:rsid w:val="006669B8"/>
    <w:rsid w:val="00671921"/>
    <w:rsid w:val="006940AB"/>
    <w:rsid w:val="006C6A60"/>
    <w:rsid w:val="006F201C"/>
    <w:rsid w:val="00700CF6"/>
    <w:rsid w:val="00713B30"/>
    <w:rsid w:val="00725178"/>
    <w:rsid w:val="0073386F"/>
    <w:rsid w:val="00744CAC"/>
    <w:rsid w:val="007531FE"/>
    <w:rsid w:val="00754EA8"/>
    <w:rsid w:val="00774AED"/>
    <w:rsid w:val="007D0133"/>
    <w:rsid w:val="007E2DE5"/>
    <w:rsid w:val="007F34A9"/>
    <w:rsid w:val="007F4316"/>
    <w:rsid w:val="00813ADF"/>
    <w:rsid w:val="00831100"/>
    <w:rsid w:val="00836CE8"/>
    <w:rsid w:val="008537E3"/>
    <w:rsid w:val="008810C8"/>
    <w:rsid w:val="0088271B"/>
    <w:rsid w:val="00882C20"/>
    <w:rsid w:val="0089254F"/>
    <w:rsid w:val="008C6E54"/>
    <w:rsid w:val="008C6FB8"/>
    <w:rsid w:val="008E1A70"/>
    <w:rsid w:val="008F67A2"/>
    <w:rsid w:val="00936DA5"/>
    <w:rsid w:val="00936E84"/>
    <w:rsid w:val="00953E30"/>
    <w:rsid w:val="00960786"/>
    <w:rsid w:val="009614C7"/>
    <w:rsid w:val="00974F95"/>
    <w:rsid w:val="00980926"/>
    <w:rsid w:val="009813A1"/>
    <w:rsid w:val="00995B70"/>
    <w:rsid w:val="00995C5C"/>
    <w:rsid w:val="009A20AA"/>
    <w:rsid w:val="009C17DD"/>
    <w:rsid w:val="009E6E88"/>
    <w:rsid w:val="009E7BA0"/>
    <w:rsid w:val="009F078C"/>
    <w:rsid w:val="00A21F36"/>
    <w:rsid w:val="00A3296C"/>
    <w:rsid w:val="00A44E4F"/>
    <w:rsid w:val="00A509F8"/>
    <w:rsid w:val="00A52D7A"/>
    <w:rsid w:val="00A92FE7"/>
    <w:rsid w:val="00AA4375"/>
    <w:rsid w:val="00AD0482"/>
    <w:rsid w:val="00AD3932"/>
    <w:rsid w:val="00AE5031"/>
    <w:rsid w:val="00B055CE"/>
    <w:rsid w:val="00B10374"/>
    <w:rsid w:val="00B11DDF"/>
    <w:rsid w:val="00B17869"/>
    <w:rsid w:val="00B2357B"/>
    <w:rsid w:val="00B276CD"/>
    <w:rsid w:val="00B359D4"/>
    <w:rsid w:val="00B47944"/>
    <w:rsid w:val="00B53B92"/>
    <w:rsid w:val="00B75286"/>
    <w:rsid w:val="00B75352"/>
    <w:rsid w:val="00BC307A"/>
    <w:rsid w:val="00BE16D3"/>
    <w:rsid w:val="00BF0254"/>
    <w:rsid w:val="00C034E2"/>
    <w:rsid w:val="00C207B6"/>
    <w:rsid w:val="00C437A4"/>
    <w:rsid w:val="00C66240"/>
    <w:rsid w:val="00C82233"/>
    <w:rsid w:val="00C86BD6"/>
    <w:rsid w:val="00CA19EF"/>
    <w:rsid w:val="00CB33CD"/>
    <w:rsid w:val="00CC78D7"/>
    <w:rsid w:val="00CF06E2"/>
    <w:rsid w:val="00CF0DD2"/>
    <w:rsid w:val="00D54F32"/>
    <w:rsid w:val="00D5612D"/>
    <w:rsid w:val="00D60B13"/>
    <w:rsid w:val="00D64E40"/>
    <w:rsid w:val="00D90469"/>
    <w:rsid w:val="00D92ED4"/>
    <w:rsid w:val="00DC4021"/>
    <w:rsid w:val="00DD5A5E"/>
    <w:rsid w:val="00DE2A9F"/>
    <w:rsid w:val="00DF5E98"/>
    <w:rsid w:val="00DF60FE"/>
    <w:rsid w:val="00DF6871"/>
    <w:rsid w:val="00E0051B"/>
    <w:rsid w:val="00E177CE"/>
    <w:rsid w:val="00E177EB"/>
    <w:rsid w:val="00E47CD3"/>
    <w:rsid w:val="00E57900"/>
    <w:rsid w:val="00E633E2"/>
    <w:rsid w:val="00E962A3"/>
    <w:rsid w:val="00EA67C6"/>
    <w:rsid w:val="00EB08A7"/>
    <w:rsid w:val="00EB3C00"/>
    <w:rsid w:val="00EE6881"/>
    <w:rsid w:val="00EE70FE"/>
    <w:rsid w:val="00EF2F60"/>
    <w:rsid w:val="00F461A7"/>
    <w:rsid w:val="00F462E0"/>
    <w:rsid w:val="00F52A81"/>
    <w:rsid w:val="00F62FF7"/>
    <w:rsid w:val="00F65924"/>
    <w:rsid w:val="00F835CE"/>
    <w:rsid w:val="00F83696"/>
    <w:rsid w:val="00F86C9B"/>
    <w:rsid w:val="00F97D83"/>
    <w:rsid w:val="00FD5B85"/>
    <w:rsid w:val="00FE3446"/>
    <w:rsid w:val="00FF2F19"/>
    <w:rsid w:val="00FF7DDB"/>
    <w:rsid w:val="2D0EBF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D584"/>
  <w15:docId w15:val="{A4645B01-0F53-48CD-A615-9714A7D9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5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540"/>
    <w:rPr>
      <w:rFonts w:ascii="Tahoma" w:hAnsi="Tahoma" w:cs="Tahoma"/>
      <w:sz w:val="16"/>
      <w:szCs w:val="16"/>
    </w:rPr>
  </w:style>
  <w:style w:type="paragraph" w:styleId="NoSpacing">
    <w:name w:val="No Spacing"/>
    <w:uiPriority w:val="1"/>
    <w:qFormat/>
    <w:rsid w:val="007D0133"/>
    <w:pPr>
      <w:spacing w:after="0" w:line="240" w:lineRule="auto"/>
    </w:pPr>
  </w:style>
  <w:style w:type="table" w:styleId="TableGrid">
    <w:name w:val="Table Grid"/>
    <w:basedOn w:val="TableNormal"/>
    <w:uiPriority w:val="59"/>
    <w:rsid w:val="0081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438"/>
    <w:rPr>
      <w:color w:val="0000FF" w:themeColor="hyperlink"/>
      <w:u w:val="single"/>
    </w:rPr>
  </w:style>
  <w:style w:type="character" w:styleId="UnresolvedMention">
    <w:name w:val="Unresolved Mention"/>
    <w:basedOn w:val="DefaultParagraphFont"/>
    <w:uiPriority w:val="99"/>
    <w:semiHidden/>
    <w:unhideWhenUsed/>
    <w:rsid w:val="00314782"/>
    <w:rPr>
      <w:color w:val="605E5C"/>
      <w:shd w:val="clear" w:color="auto" w:fill="E1DFDD"/>
    </w:rPr>
  </w:style>
  <w:style w:type="character" w:styleId="FollowedHyperlink">
    <w:name w:val="FollowedHyperlink"/>
    <w:basedOn w:val="DefaultParagraphFont"/>
    <w:uiPriority w:val="99"/>
    <w:semiHidden/>
    <w:unhideWhenUsed/>
    <w:rsid w:val="002C7E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4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iwb@nhlstend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toelatingstoetsen.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lstenden.com/cursussen-en-trainingen/scheikunde-op-havo-niveau-opfrissen-of-toelatingstoets-scheikun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www.hanzepro.nl/alle-opleidingen/techniek-opleidingen/engineering/opfriscursus-wiskunde/" TargetMode="Externa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www.hanzepro.nl/alle-opleidingen/techniek-opleidingen/engineering/opfriscursus-natuurkun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297A600013E4D92171F309532318C" ma:contentTypeVersion="19" ma:contentTypeDescription="Een nieuw document maken." ma:contentTypeScope="" ma:versionID="e30702f2b60692afcba527602ebb1be0">
  <xsd:schema xmlns:xsd="http://www.w3.org/2001/XMLSchema" xmlns:xs="http://www.w3.org/2001/XMLSchema" xmlns:p="http://schemas.microsoft.com/office/2006/metadata/properties" xmlns:ns2="7aff8d2b-03db-47d0-9065-cfae5978c590" xmlns:ns3="ecf50cc1-518a-47f9-bb45-7427907d09f5" targetNamespace="http://schemas.microsoft.com/office/2006/metadata/properties" ma:root="true" ma:fieldsID="5390142ce0eb6608ac4ed051ccd094d6" ns2:_="" ns3:_="">
    <xsd:import namespace="7aff8d2b-03db-47d0-9065-cfae5978c590"/>
    <xsd:import namespace="ecf50cc1-518a-47f9-bb45-7427907d0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Bewaartermij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f8d2b-03db-47d0-9065-cfae5978c59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Bewaartermijn" ma:index="25" nillable="true" ma:displayName="Bewaartermijn" ma:format="Dropdown" ma:internalName="Bewaartermijn">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f50cc1-518a-47f9-bb45-7427907d09f5"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12" nillable="true" ma:displayName="Taxonomy Catch All Column" ma:hidden="true" ma:list="{a7a19b57-3b36-4847-b4e3-c7a4c8e0e696}" ma:internalName="TaxCatchAll" ma:showField="CatchAllData" ma:web="ecf50cc1-518a-47f9-bb45-7427907d0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f50cc1-518a-47f9-bb45-7427907d09f5" xsi:nil="true"/>
    <lcf76f155ced4ddcb4097134ff3c332f xmlns="7aff8d2b-03db-47d0-9065-cfae5978c590">
      <Terms xmlns="http://schemas.microsoft.com/office/infopath/2007/PartnerControls"/>
    </lcf76f155ced4ddcb4097134ff3c332f>
    <Bewaartermijn xmlns="7aff8d2b-03db-47d0-9065-cfae5978c590" xsi:nil="true"/>
  </documentManagement>
</p:properties>
</file>

<file path=customXml/itemProps1.xml><?xml version="1.0" encoding="utf-8"?>
<ds:datastoreItem xmlns:ds="http://schemas.openxmlformats.org/officeDocument/2006/customXml" ds:itemID="{98AD38E7-17AD-413C-88C3-5665341ECD9C}"/>
</file>

<file path=customXml/itemProps2.xml><?xml version="1.0" encoding="utf-8"?>
<ds:datastoreItem xmlns:ds="http://schemas.openxmlformats.org/officeDocument/2006/customXml" ds:itemID="{7026F748-D78C-4129-B82B-79C5616520D1}">
  <ds:schemaRefs>
    <ds:schemaRef ds:uri="http://schemas.microsoft.com/sharepoint/v3/contenttype/forms"/>
  </ds:schemaRefs>
</ds:datastoreItem>
</file>

<file path=customXml/itemProps3.xml><?xml version="1.0" encoding="utf-8"?>
<ds:datastoreItem xmlns:ds="http://schemas.openxmlformats.org/officeDocument/2006/customXml" ds:itemID="{F7D81AA3-D262-41E0-B13B-6CE1DA13B4FC}">
  <ds:schemaRefs>
    <ds:schemaRef ds:uri="http://schemas.microsoft.com/office/2006/metadata/properties"/>
    <ds:schemaRef ds:uri="http://schemas.microsoft.com/office/infopath/2007/PartnerControls"/>
    <ds:schemaRef ds:uri="84143598-32e9-4eb5-9081-7caad94da808"/>
    <ds:schemaRef ds:uri="75144809-c6f8-4e11-9254-72205fe978a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1351</Words>
  <Characters>7431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Noordelijke Hogeschool Leeuwarden</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Zeeman, N.</dc:creator>
  <cp:lastModifiedBy>Daphne ten Duis</cp:lastModifiedBy>
  <cp:revision>47</cp:revision>
  <cp:lastPrinted>2024-05-22T11:08:00Z</cp:lastPrinted>
  <dcterms:created xsi:type="dcterms:W3CDTF">2024-08-16T13:50:00Z</dcterms:created>
  <dcterms:modified xsi:type="dcterms:W3CDTF">2026-01-29T07:37:00Z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0x010100340297A600013E4D92171F309532318C</vt:lpwstr>
  </property>
  <property fmtid="{D5CDD505-2E9C-101B-9397-08002B2CF9AE}" pid="3" name="Order">
    <vt:r8>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