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B939" w14:textId="01C8E85D" w:rsidR="008D2830" w:rsidRPr="008678D1" w:rsidRDefault="008D2830" w:rsidP="008D2830">
      <w:pPr>
        <w:rPr>
          <w:rFonts w:ascii="Arial" w:hAnsi="Arial" w:cs="Arial"/>
          <w:b/>
          <w:sz w:val="24"/>
          <w:szCs w:val="24"/>
        </w:rPr>
      </w:pPr>
      <w:bookmarkStart w:id="0" w:name="_GoBack"/>
      <w:bookmarkEnd w:id="0"/>
      <w:r w:rsidRPr="008678D1">
        <w:rPr>
          <w:rFonts w:ascii="Arial" w:hAnsi="Arial" w:cs="Arial"/>
          <w:b/>
          <w:sz w:val="24"/>
          <w:szCs w:val="24"/>
        </w:rPr>
        <w:t xml:space="preserve">Oefentoets scheikunde 2019-2020 </w:t>
      </w:r>
    </w:p>
    <w:p w14:paraId="6AEFAEC0" w14:textId="77777777" w:rsidR="008D2830" w:rsidRPr="008678D1" w:rsidRDefault="008D2830" w:rsidP="008D2830">
      <w:pPr>
        <w:pStyle w:val="Geenafstand"/>
        <w:rPr>
          <w:rFonts w:ascii="Arial" w:hAnsi="Arial" w:cs="Arial"/>
          <w:sz w:val="24"/>
          <w:szCs w:val="24"/>
        </w:rPr>
      </w:pPr>
    </w:p>
    <w:p w14:paraId="080FDCF0"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u w:val="single"/>
        </w:rPr>
        <w:t>Deze oefentoets bestaat uit 5 opgave verdeeld over 4 pagina’s</w:t>
      </w:r>
    </w:p>
    <w:p w14:paraId="639B86ED" w14:textId="77777777" w:rsidR="008D2830" w:rsidRPr="008678D1" w:rsidRDefault="008D2830" w:rsidP="008D2830">
      <w:pPr>
        <w:pStyle w:val="Geenafstand"/>
        <w:rPr>
          <w:rFonts w:ascii="Arial" w:hAnsi="Arial" w:cs="Arial"/>
          <w:sz w:val="24"/>
          <w:szCs w:val="24"/>
        </w:rPr>
      </w:pPr>
    </w:p>
    <w:p w14:paraId="60942496"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 xml:space="preserve">Normering: </w:t>
      </w:r>
      <w:r w:rsidRPr="008678D1">
        <w:rPr>
          <w:rFonts w:ascii="Arial" w:hAnsi="Arial" w:cs="Arial"/>
          <w:sz w:val="24"/>
          <w:szCs w:val="24"/>
        </w:rPr>
        <w:tab/>
        <w:t xml:space="preserve">Puntentoekenning staat voor de opgaven vermeld. </w:t>
      </w:r>
    </w:p>
    <w:p w14:paraId="2E4C7D50" w14:textId="77777777" w:rsidR="008D2830" w:rsidRPr="008678D1" w:rsidRDefault="008D2830" w:rsidP="008D2830">
      <w:pPr>
        <w:pStyle w:val="Geenafstand"/>
        <w:ind w:left="708" w:firstLine="708"/>
        <w:rPr>
          <w:rFonts w:ascii="Arial" w:hAnsi="Arial" w:cs="Arial"/>
          <w:sz w:val="24"/>
          <w:szCs w:val="24"/>
        </w:rPr>
      </w:pPr>
      <w:r w:rsidRPr="008678D1">
        <w:rPr>
          <w:rFonts w:ascii="Arial" w:hAnsi="Arial" w:cs="Arial"/>
          <w:sz w:val="24"/>
          <w:szCs w:val="24"/>
        </w:rPr>
        <w:t xml:space="preserve">Voor deze oefentoets scheikunde zijn maximaal 40 punten te behalen, waarbij  voor </w:t>
      </w:r>
    </w:p>
    <w:p w14:paraId="47703257" w14:textId="77777777" w:rsidR="008D2830" w:rsidRPr="008678D1" w:rsidRDefault="008D2830" w:rsidP="008D2830">
      <w:pPr>
        <w:pStyle w:val="Geenafstand"/>
        <w:ind w:left="708" w:firstLine="708"/>
        <w:rPr>
          <w:rFonts w:ascii="Arial" w:hAnsi="Arial" w:cs="Arial"/>
          <w:sz w:val="24"/>
          <w:szCs w:val="24"/>
        </w:rPr>
      </w:pPr>
      <w:r w:rsidRPr="008678D1">
        <w:rPr>
          <w:rFonts w:ascii="Arial" w:hAnsi="Arial" w:cs="Arial"/>
          <w:sz w:val="24"/>
          <w:szCs w:val="24"/>
        </w:rPr>
        <w:t>een voldoende minimaal 22 punten dienen te worden behaald.</w:t>
      </w:r>
    </w:p>
    <w:p w14:paraId="36480A00" w14:textId="77777777" w:rsidR="008D2830" w:rsidRPr="008678D1" w:rsidRDefault="008D2830" w:rsidP="008D2830">
      <w:pPr>
        <w:pStyle w:val="Geenafstand"/>
        <w:ind w:left="708" w:firstLine="708"/>
        <w:rPr>
          <w:rFonts w:ascii="Arial" w:hAnsi="Arial" w:cs="Arial"/>
          <w:sz w:val="24"/>
          <w:szCs w:val="24"/>
        </w:rPr>
      </w:pPr>
    </w:p>
    <w:p w14:paraId="04B4660A"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Toegestane hulpmiddelen:</w:t>
      </w:r>
      <w:r w:rsidRPr="008678D1">
        <w:rPr>
          <w:rFonts w:ascii="Arial" w:hAnsi="Arial" w:cs="Arial"/>
          <w:sz w:val="24"/>
          <w:szCs w:val="24"/>
        </w:rPr>
        <w:tab/>
      </w:r>
    </w:p>
    <w:p w14:paraId="17BB3E6A" w14:textId="77777777" w:rsidR="008D2830" w:rsidRPr="008678D1" w:rsidRDefault="008D2830" w:rsidP="008D2830">
      <w:pPr>
        <w:pStyle w:val="Geenafstand"/>
        <w:ind w:left="708" w:firstLine="708"/>
        <w:rPr>
          <w:rFonts w:ascii="Arial" w:hAnsi="Arial" w:cs="Arial"/>
          <w:sz w:val="24"/>
          <w:szCs w:val="24"/>
        </w:rPr>
      </w:pPr>
      <w:r w:rsidRPr="008678D1">
        <w:rPr>
          <w:rFonts w:ascii="Arial" w:hAnsi="Arial" w:cs="Arial"/>
          <w:sz w:val="24"/>
          <w:szCs w:val="24"/>
        </w:rPr>
        <w:t>BINAS-tabellenboek; niet programmeerbare rekenmachine</w:t>
      </w:r>
      <w:r w:rsidRPr="008678D1">
        <w:rPr>
          <w:rFonts w:ascii="Arial" w:hAnsi="Arial" w:cs="Arial"/>
          <w:sz w:val="24"/>
          <w:szCs w:val="24"/>
        </w:rPr>
        <w:tab/>
      </w:r>
    </w:p>
    <w:p w14:paraId="05562581" w14:textId="77777777" w:rsidR="008D2830" w:rsidRPr="008678D1" w:rsidRDefault="008D2830" w:rsidP="008D2830">
      <w:pPr>
        <w:pStyle w:val="Geenafstand"/>
        <w:rPr>
          <w:rFonts w:ascii="Arial" w:hAnsi="Arial" w:cs="Arial"/>
          <w:sz w:val="24"/>
          <w:szCs w:val="24"/>
        </w:rPr>
      </w:pPr>
    </w:p>
    <w:p w14:paraId="54E973CB"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Opmerking:</w:t>
      </w:r>
      <w:r w:rsidRPr="008678D1">
        <w:rPr>
          <w:rFonts w:ascii="Arial" w:hAnsi="Arial" w:cs="Arial"/>
          <w:b/>
          <w:sz w:val="24"/>
          <w:szCs w:val="24"/>
        </w:rPr>
        <w:tab/>
      </w:r>
      <w:r w:rsidRPr="008678D1">
        <w:rPr>
          <w:rFonts w:ascii="Arial" w:hAnsi="Arial" w:cs="Arial"/>
          <w:sz w:val="24"/>
          <w:szCs w:val="24"/>
        </w:rPr>
        <w:t xml:space="preserve">Bij volledige reactievergelijkingen dient de toestandsaanduiding aangegeven te </w:t>
      </w:r>
    </w:p>
    <w:p w14:paraId="1B0C19DA" w14:textId="77777777" w:rsidR="008D2830" w:rsidRPr="008678D1" w:rsidRDefault="008D2830" w:rsidP="008D2830">
      <w:pPr>
        <w:pStyle w:val="Geenafstand"/>
        <w:ind w:left="708" w:firstLine="708"/>
        <w:rPr>
          <w:rFonts w:ascii="Arial" w:hAnsi="Arial" w:cs="Arial"/>
          <w:sz w:val="24"/>
          <w:szCs w:val="24"/>
        </w:rPr>
      </w:pPr>
      <w:r w:rsidRPr="008678D1">
        <w:rPr>
          <w:rFonts w:ascii="Arial" w:hAnsi="Arial" w:cs="Arial"/>
          <w:sz w:val="24"/>
          <w:szCs w:val="24"/>
        </w:rPr>
        <w:t>worden.</w:t>
      </w:r>
    </w:p>
    <w:p w14:paraId="3A487146" w14:textId="77777777" w:rsidR="008D2830" w:rsidRPr="008678D1" w:rsidRDefault="008D2830" w:rsidP="008D2830">
      <w:pPr>
        <w:pStyle w:val="Geenafstand"/>
        <w:rPr>
          <w:rFonts w:ascii="Arial" w:hAnsi="Arial" w:cs="Arial"/>
          <w:sz w:val="24"/>
          <w:szCs w:val="24"/>
        </w:rPr>
      </w:pPr>
    </w:p>
    <w:p w14:paraId="082E634C"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Succes!</w:t>
      </w:r>
    </w:p>
    <w:p w14:paraId="76A41E6B" w14:textId="77777777" w:rsidR="008D2830" w:rsidRPr="008678D1" w:rsidRDefault="008D2830" w:rsidP="008D2830">
      <w:pPr>
        <w:rPr>
          <w:rFonts w:ascii="Arial" w:hAnsi="Arial" w:cs="Arial"/>
          <w:i/>
          <w:sz w:val="24"/>
          <w:szCs w:val="24"/>
        </w:rPr>
      </w:pPr>
    </w:p>
    <w:p w14:paraId="112FD779" w14:textId="77777777" w:rsidR="008D2830" w:rsidRPr="008678D1" w:rsidRDefault="008D2830" w:rsidP="008D2830">
      <w:pPr>
        <w:rPr>
          <w:rFonts w:ascii="Arial" w:hAnsi="Arial" w:cs="Arial"/>
          <w:sz w:val="24"/>
          <w:szCs w:val="24"/>
          <w:u w:val="single"/>
        </w:rPr>
      </w:pPr>
    </w:p>
    <w:p w14:paraId="736A064F" w14:textId="77777777" w:rsidR="008D2830" w:rsidRPr="008678D1" w:rsidRDefault="008D2830" w:rsidP="008D2830">
      <w:pPr>
        <w:jc w:val="center"/>
        <w:rPr>
          <w:rFonts w:ascii="Arial" w:hAnsi="Arial" w:cs="Arial"/>
          <w:b/>
          <w:sz w:val="24"/>
          <w:szCs w:val="24"/>
        </w:rPr>
      </w:pPr>
    </w:p>
    <w:p w14:paraId="4580FE3C" w14:textId="77777777" w:rsidR="008D2830" w:rsidRPr="008678D1" w:rsidRDefault="008D2830" w:rsidP="008D2830">
      <w:pPr>
        <w:jc w:val="center"/>
        <w:rPr>
          <w:rFonts w:ascii="Arial" w:hAnsi="Arial" w:cs="Arial"/>
          <w:b/>
          <w:sz w:val="24"/>
          <w:szCs w:val="24"/>
        </w:rPr>
      </w:pPr>
      <w:r w:rsidRPr="008678D1">
        <w:rPr>
          <w:rFonts w:ascii="Arial" w:hAnsi="Arial" w:cs="Arial"/>
          <w:b/>
          <w:sz w:val="24"/>
          <w:szCs w:val="24"/>
        </w:rPr>
        <w:br w:type="page"/>
      </w:r>
    </w:p>
    <w:p w14:paraId="00A60F41" w14:textId="77777777" w:rsidR="008D2830" w:rsidRPr="008678D1" w:rsidRDefault="008D2830" w:rsidP="008D2830">
      <w:pPr>
        <w:jc w:val="both"/>
        <w:rPr>
          <w:rFonts w:ascii="Arial" w:hAnsi="Arial" w:cs="Arial"/>
          <w:sz w:val="24"/>
          <w:szCs w:val="24"/>
        </w:rPr>
      </w:pPr>
      <w:r w:rsidRPr="008678D1">
        <w:rPr>
          <w:rFonts w:ascii="Arial" w:hAnsi="Arial" w:cs="Arial"/>
          <w:b/>
          <w:sz w:val="24"/>
          <w:szCs w:val="24"/>
        </w:rPr>
        <w:lastRenderedPageBreak/>
        <w:t>Opgave 1.</w:t>
      </w:r>
      <w:r w:rsidRPr="008678D1">
        <w:rPr>
          <w:rFonts w:ascii="Arial" w:hAnsi="Arial" w:cs="Arial"/>
          <w:b/>
          <w:sz w:val="24"/>
          <w:szCs w:val="24"/>
        </w:rPr>
        <w:tab/>
        <w:t xml:space="preserve">Radicalen </w:t>
      </w:r>
    </w:p>
    <w:p w14:paraId="7DA3E0B7" w14:textId="19FC779F" w:rsidR="008D2830" w:rsidRPr="008678D1" w:rsidRDefault="008D2830" w:rsidP="008D2830">
      <w:pPr>
        <w:pStyle w:val="Geenafstand"/>
        <w:rPr>
          <w:rFonts w:ascii="Arial" w:hAnsi="Arial" w:cs="Arial"/>
          <w:sz w:val="24"/>
          <w:szCs w:val="24"/>
        </w:rPr>
      </w:pPr>
      <w:r w:rsidRPr="008678D1">
        <w:rPr>
          <w:rFonts w:ascii="Arial" w:hAnsi="Arial" w:cs="Arial"/>
          <w:sz w:val="24"/>
          <w:szCs w:val="24"/>
        </w:rPr>
        <w:t>Een molecuul met een totaal aantal elektronen dat oneven is, wordt een radicaal genoemd.</w:t>
      </w:r>
      <w:r w:rsidR="00D3313B">
        <w:rPr>
          <w:rFonts w:ascii="Arial" w:hAnsi="Arial" w:cs="Arial"/>
          <w:sz w:val="24"/>
          <w:szCs w:val="24"/>
        </w:rPr>
        <w:t xml:space="preserve"> </w:t>
      </w:r>
      <w:r w:rsidRPr="008678D1">
        <w:rPr>
          <w:rFonts w:ascii="Arial" w:hAnsi="Arial" w:cs="Arial"/>
          <w:sz w:val="24"/>
          <w:szCs w:val="24"/>
        </w:rPr>
        <w:t>Radicalen zijn reactief; ze reageren snel met andere deeltjes. In het menselijk lichaam worden ook radicalen gemaakt. Zo bevatten sommige cellen NO radicalen. NO speelt een rol in de regeling van de bloeddruk.</w:t>
      </w:r>
    </w:p>
    <w:p w14:paraId="12F0BDDA" w14:textId="77777777" w:rsidR="008D2830" w:rsidRPr="008678D1" w:rsidRDefault="008D2830" w:rsidP="008D2830">
      <w:pPr>
        <w:pStyle w:val="Geenafstand"/>
        <w:rPr>
          <w:rFonts w:ascii="Arial" w:hAnsi="Arial" w:cs="Arial"/>
          <w:sz w:val="24"/>
          <w:szCs w:val="24"/>
        </w:rPr>
      </w:pPr>
    </w:p>
    <w:p w14:paraId="38B00C78" w14:textId="77777777" w:rsidR="008D2830" w:rsidRPr="008678D1" w:rsidRDefault="008D2830" w:rsidP="008D2830">
      <w:pPr>
        <w:pStyle w:val="Lijstalinea"/>
        <w:numPr>
          <w:ilvl w:val="0"/>
          <w:numId w:val="1"/>
        </w:numPr>
        <w:jc w:val="both"/>
        <w:rPr>
          <w:rFonts w:ascii="Arial" w:hAnsi="Arial" w:cs="Arial"/>
          <w:b/>
          <w:sz w:val="24"/>
          <w:szCs w:val="24"/>
        </w:rPr>
      </w:pPr>
      <w:r w:rsidRPr="008678D1">
        <w:rPr>
          <w:rFonts w:ascii="Arial" w:hAnsi="Arial" w:cs="Arial"/>
          <w:sz w:val="24"/>
          <w:szCs w:val="24"/>
        </w:rPr>
        <w:t>(</w:t>
      </w: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Geef de systematische naam van NO.</w:t>
      </w:r>
    </w:p>
    <w:p w14:paraId="54DB1AE1"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Ionen kunnen ook radicalen zijn. Een ion dat een radicaal is, heeft ook een totaal aantal elektronen dat oneven is. Van zuurstof zijn meerdere soorten ionen bekend. Naast het veel voorkomende O</w:t>
      </w:r>
      <w:r w:rsidRPr="008678D1">
        <w:rPr>
          <w:rFonts w:ascii="Arial" w:hAnsi="Arial" w:cs="Arial"/>
          <w:sz w:val="24"/>
          <w:szCs w:val="24"/>
          <w:vertAlign w:val="superscript"/>
        </w:rPr>
        <w:t>2‒</w:t>
      </w:r>
      <w:r w:rsidRPr="008678D1">
        <w:rPr>
          <w:rFonts w:ascii="Arial" w:hAnsi="Arial" w:cs="Arial"/>
          <w:sz w:val="24"/>
          <w:szCs w:val="24"/>
        </w:rPr>
        <w:t xml:space="preserve"> ion is ook het O</w:t>
      </w:r>
      <w:r w:rsidRPr="008678D1">
        <w:rPr>
          <w:rFonts w:ascii="Arial" w:hAnsi="Arial" w:cs="Arial"/>
          <w:sz w:val="24"/>
          <w:szCs w:val="24"/>
          <w:vertAlign w:val="subscript"/>
        </w:rPr>
        <w:t>2</w:t>
      </w:r>
      <w:r w:rsidRPr="008678D1">
        <w:rPr>
          <w:rFonts w:ascii="Arial" w:hAnsi="Arial" w:cs="Arial"/>
          <w:sz w:val="24"/>
          <w:szCs w:val="24"/>
          <w:vertAlign w:val="superscript"/>
        </w:rPr>
        <w:t>‒</w:t>
      </w:r>
      <w:r w:rsidRPr="008678D1">
        <w:rPr>
          <w:rFonts w:ascii="Arial" w:hAnsi="Arial" w:cs="Arial"/>
          <w:sz w:val="24"/>
          <w:szCs w:val="24"/>
        </w:rPr>
        <w:t xml:space="preserve"> ion bekend. Dit wordt in het menselijk lichaam gevormd en speelt een rol bij de reactie van witte bloedcellen op een infectie. Het O</w:t>
      </w:r>
      <w:r w:rsidRPr="008678D1">
        <w:rPr>
          <w:rFonts w:ascii="Arial" w:hAnsi="Arial" w:cs="Arial"/>
          <w:sz w:val="24"/>
          <w:szCs w:val="24"/>
          <w:vertAlign w:val="subscript"/>
        </w:rPr>
        <w:t>2</w:t>
      </w:r>
      <w:r w:rsidRPr="008678D1">
        <w:rPr>
          <w:rFonts w:ascii="Arial" w:hAnsi="Arial" w:cs="Arial"/>
          <w:sz w:val="24"/>
          <w:szCs w:val="24"/>
          <w:vertAlign w:val="superscript"/>
        </w:rPr>
        <w:t>‒</w:t>
      </w:r>
      <w:r w:rsidRPr="008678D1">
        <w:rPr>
          <w:rFonts w:ascii="Arial" w:hAnsi="Arial" w:cs="Arial"/>
          <w:sz w:val="24"/>
          <w:szCs w:val="24"/>
        </w:rPr>
        <w:t xml:space="preserve"> ion is een voorbeeld van een radicaal ion.</w:t>
      </w:r>
    </w:p>
    <w:p w14:paraId="74A307EC" w14:textId="77777777" w:rsidR="008D2830" w:rsidRPr="008678D1" w:rsidRDefault="008D2830" w:rsidP="008D2830">
      <w:pPr>
        <w:jc w:val="both"/>
        <w:rPr>
          <w:rFonts w:ascii="Arial" w:hAnsi="Arial" w:cs="Arial"/>
          <w:sz w:val="24"/>
          <w:szCs w:val="24"/>
        </w:rPr>
      </w:pPr>
    </w:p>
    <w:p w14:paraId="2D73CEF0" w14:textId="77777777" w:rsidR="008D2830" w:rsidRPr="008678D1" w:rsidRDefault="008D2830" w:rsidP="008D2830">
      <w:pPr>
        <w:pStyle w:val="Lijstalinea"/>
        <w:numPr>
          <w:ilvl w:val="0"/>
          <w:numId w:val="1"/>
        </w:numPr>
        <w:jc w:val="both"/>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Hoeveel elektronen bevat een O</w:t>
      </w:r>
      <w:r w:rsidRPr="008678D1">
        <w:rPr>
          <w:rFonts w:ascii="Arial" w:hAnsi="Arial" w:cs="Arial"/>
          <w:b/>
          <w:sz w:val="24"/>
          <w:szCs w:val="24"/>
          <w:vertAlign w:val="subscript"/>
        </w:rPr>
        <w:t>2</w:t>
      </w:r>
      <w:r w:rsidRPr="008678D1">
        <w:rPr>
          <w:rFonts w:ascii="Arial" w:hAnsi="Arial" w:cs="Arial"/>
          <w:b/>
          <w:sz w:val="24"/>
          <w:szCs w:val="24"/>
          <w:vertAlign w:val="superscript"/>
        </w:rPr>
        <w:t>‒</w:t>
      </w:r>
      <w:r w:rsidRPr="008678D1">
        <w:rPr>
          <w:rFonts w:ascii="Arial" w:hAnsi="Arial" w:cs="Arial"/>
          <w:b/>
          <w:sz w:val="24"/>
          <w:szCs w:val="24"/>
        </w:rPr>
        <w:t xml:space="preserve"> ion? Geef een verklaring voor je antwoord.</w:t>
      </w:r>
    </w:p>
    <w:p w14:paraId="4ED69DBC"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Te hoge concentraties radicalen in het menselijke lichaam zijn gevaarlijk. Het lichaam zorgt er met behulp van enzymen voor dat een teveel aan O</w:t>
      </w:r>
      <w:r w:rsidRPr="008678D1">
        <w:rPr>
          <w:rFonts w:ascii="Arial" w:hAnsi="Arial" w:cs="Arial"/>
          <w:sz w:val="24"/>
          <w:szCs w:val="24"/>
          <w:vertAlign w:val="subscript"/>
        </w:rPr>
        <w:t>2</w:t>
      </w:r>
      <w:r w:rsidRPr="008678D1">
        <w:rPr>
          <w:rFonts w:ascii="Arial" w:hAnsi="Arial" w:cs="Arial"/>
          <w:sz w:val="24"/>
          <w:szCs w:val="24"/>
          <w:vertAlign w:val="superscript"/>
        </w:rPr>
        <w:t>‒</w:t>
      </w:r>
      <w:r w:rsidRPr="008678D1">
        <w:rPr>
          <w:rFonts w:ascii="Arial" w:hAnsi="Arial" w:cs="Arial"/>
          <w:sz w:val="24"/>
          <w:szCs w:val="24"/>
        </w:rPr>
        <w:t xml:space="preserve"> ionen met H</w:t>
      </w:r>
      <w:r w:rsidRPr="008678D1">
        <w:rPr>
          <w:rFonts w:ascii="Arial" w:hAnsi="Arial" w:cs="Arial"/>
          <w:sz w:val="24"/>
          <w:szCs w:val="24"/>
          <w:vertAlign w:val="superscript"/>
        </w:rPr>
        <w:t>+</w:t>
      </w:r>
      <w:r w:rsidRPr="008678D1">
        <w:rPr>
          <w:rFonts w:ascii="Arial" w:hAnsi="Arial" w:cs="Arial"/>
          <w:sz w:val="24"/>
          <w:szCs w:val="24"/>
        </w:rPr>
        <w:t xml:space="preserve"> ionen wordt omgezet in waterstofperoxidemoleculen (H</w:t>
      </w:r>
      <w:r w:rsidRPr="008678D1">
        <w:rPr>
          <w:rFonts w:ascii="Arial" w:hAnsi="Arial" w:cs="Arial"/>
          <w:sz w:val="24"/>
          <w:szCs w:val="24"/>
          <w:vertAlign w:val="subscript"/>
        </w:rPr>
        <w:t>2</w:t>
      </w:r>
      <w:r w:rsidRPr="008678D1">
        <w:rPr>
          <w:rFonts w:ascii="Arial" w:hAnsi="Arial" w:cs="Arial"/>
          <w:sz w:val="24"/>
          <w:szCs w:val="24"/>
        </w:rPr>
        <w:t>O</w:t>
      </w:r>
      <w:r w:rsidRPr="008678D1">
        <w:rPr>
          <w:rFonts w:ascii="Arial" w:hAnsi="Arial" w:cs="Arial"/>
          <w:sz w:val="24"/>
          <w:szCs w:val="24"/>
          <w:vertAlign w:val="subscript"/>
        </w:rPr>
        <w:t>2</w:t>
      </w:r>
      <w:r w:rsidRPr="008678D1">
        <w:rPr>
          <w:rFonts w:ascii="Arial" w:hAnsi="Arial" w:cs="Arial"/>
          <w:sz w:val="24"/>
          <w:szCs w:val="24"/>
        </w:rPr>
        <w:t>)  en zuurstofmoleculen. Naast deze twee soorten moleculen ontstaan geen andere deeltjes.</w:t>
      </w:r>
    </w:p>
    <w:p w14:paraId="1A6E1941" w14:textId="77777777" w:rsidR="008D2830" w:rsidRPr="008678D1" w:rsidRDefault="008D2830" w:rsidP="008D2830">
      <w:pPr>
        <w:jc w:val="both"/>
        <w:rPr>
          <w:rFonts w:ascii="Arial" w:hAnsi="Arial" w:cs="Arial"/>
          <w:sz w:val="24"/>
          <w:szCs w:val="24"/>
        </w:rPr>
      </w:pPr>
    </w:p>
    <w:p w14:paraId="0CCB91EE" w14:textId="77777777" w:rsidR="008D2830" w:rsidRPr="008678D1" w:rsidRDefault="008D2830" w:rsidP="008D2830">
      <w:pPr>
        <w:pStyle w:val="Lijstalinea"/>
        <w:numPr>
          <w:ilvl w:val="0"/>
          <w:numId w:val="1"/>
        </w:numPr>
        <w:jc w:val="both"/>
        <w:rPr>
          <w:rFonts w:ascii="Arial" w:hAnsi="Arial" w:cs="Arial"/>
          <w:b/>
          <w:sz w:val="24"/>
          <w:szCs w:val="24"/>
        </w:rPr>
      </w:pPr>
      <w:r w:rsidRPr="008678D1">
        <w:rPr>
          <w:rFonts w:ascii="Arial" w:hAnsi="Arial" w:cs="Arial"/>
          <w:i/>
          <w:sz w:val="24"/>
          <w:szCs w:val="24"/>
        </w:rPr>
        <w:t>(3p)</w:t>
      </w:r>
      <w:r w:rsidRPr="008678D1">
        <w:rPr>
          <w:rFonts w:ascii="Arial" w:hAnsi="Arial" w:cs="Arial"/>
          <w:b/>
          <w:sz w:val="24"/>
          <w:szCs w:val="24"/>
        </w:rPr>
        <w:t xml:space="preserve"> Geef van deze omzetting de reactievergelijking.</w:t>
      </w:r>
    </w:p>
    <w:p w14:paraId="78AA1D97"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Enzymen zijn eiwitten. In het lichaam worden de benodigde enzymen opgebouwd uit organische verbindingen die bij de vertering van voedsel worden gevormd.</w:t>
      </w:r>
    </w:p>
    <w:p w14:paraId="313E2AA9" w14:textId="77777777" w:rsidR="008D2830" w:rsidRPr="008678D1" w:rsidRDefault="008D2830" w:rsidP="008D2830">
      <w:pPr>
        <w:ind w:left="705" w:hanging="705"/>
        <w:jc w:val="both"/>
        <w:rPr>
          <w:rFonts w:ascii="Arial" w:hAnsi="Arial" w:cs="Arial"/>
          <w:sz w:val="24"/>
          <w:szCs w:val="24"/>
        </w:rPr>
      </w:pPr>
    </w:p>
    <w:p w14:paraId="38F7522A" w14:textId="77777777" w:rsidR="008D2830" w:rsidRPr="008678D1" w:rsidRDefault="008D2830" w:rsidP="008D2830">
      <w:pPr>
        <w:pStyle w:val="Geenafstand"/>
        <w:numPr>
          <w:ilvl w:val="0"/>
          <w:numId w:val="1"/>
        </w:numPr>
        <w:rPr>
          <w:rFonts w:ascii="Arial" w:hAnsi="Arial" w:cs="Arial"/>
          <w:b/>
          <w:sz w:val="24"/>
          <w:szCs w:val="24"/>
        </w:rPr>
      </w:pPr>
      <w:r w:rsidRPr="008678D1">
        <w:rPr>
          <w:rFonts w:ascii="Arial" w:hAnsi="Arial" w:cs="Arial"/>
          <w:i/>
          <w:sz w:val="24"/>
          <w:szCs w:val="24"/>
        </w:rPr>
        <w:t>(2p)</w:t>
      </w:r>
      <w:r w:rsidRPr="008678D1">
        <w:rPr>
          <w:rFonts w:ascii="Arial" w:hAnsi="Arial" w:cs="Arial"/>
          <w:b/>
          <w:i/>
          <w:sz w:val="24"/>
          <w:szCs w:val="24"/>
        </w:rPr>
        <w:t xml:space="preserve"> </w:t>
      </w:r>
      <w:r w:rsidRPr="008678D1">
        <w:rPr>
          <w:rFonts w:ascii="Arial" w:hAnsi="Arial" w:cs="Arial"/>
          <w:b/>
          <w:sz w:val="24"/>
          <w:szCs w:val="24"/>
        </w:rPr>
        <w:t>Geef de naam van de soort organische verbindingen waaruit enzymen worden opgebouwd in het menselijk lichaam.</w:t>
      </w:r>
    </w:p>
    <w:p w14:paraId="0317D4A7" w14:textId="7CAEEEF0" w:rsidR="00D3313B" w:rsidRDefault="00D3313B">
      <w:pPr>
        <w:rPr>
          <w:rFonts w:ascii="Arial" w:hAnsi="Arial" w:cs="Arial"/>
          <w:b/>
          <w:sz w:val="24"/>
          <w:szCs w:val="24"/>
        </w:rPr>
      </w:pPr>
      <w:r>
        <w:rPr>
          <w:rFonts w:ascii="Arial" w:hAnsi="Arial" w:cs="Arial"/>
          <w:b/>
          <w:sz w:val="24"/>
          <w:szCs w:val="24"/>
        </w:rPr>
        <w:br w:type="page"/>
      </w:r>
    </w:p>
    <w:p w14:paraId="5E115CE7" w14:textId="77777777" w:rsidR="008D2830" w:rsidRPr="008678D1" w:rsidRDefault="008D2830" w:rsidP="008D2830">
      <w:pPr>
        <w:pBdr>
          <w:bottom w:val="double" w:sz="6" w:space="1" w:color="auto"/>
        </w:pBdr>
        <w:ind w:left="705" w:hanging="705"/>
        <w:jc w:val="both"/>
        <w:rPr>
          <w:rFonts w:ascii="Arial" w:hAnsi="Arial" w:cs="Arial"/>
          <w:b/>
          <w:sz w:val="24"/>
          <w:szCs w:val="24"/>
        </w:rPr>
      </w:pPr>
    </w:p>
    <w:p w14:paraId="4445B168" w14:textId="77777777" w:rsidR="008D2830" w:rsidRPr="008678D1" w:rsidRDefault="008D2830" w:rsidP="008D2830">
      <w:pPr>
        <w:autoSpaceDE w:val="0"/>
        <w:autoSpaceDN w:val="0"/>
        <w:adjustRightInd w:val="0"/>
        <w:spacing w:after="0" w:line="240" w:lineRule="auto"/>
        <w:jc w:val="both"/>
        <w:rPr>
          <w:rFonts w:ascii="Arial" w:hAnsi="Arial" w:cs="Arial"/>
          <w:sz w:val="24"/>
          <w:szCs w:val="24"/>
        </w:rPr>
      </w:pPr>
      <w:r w:rsidRPr="008678D1">
        <w:rPr>
          <w:rFonts w:ascii="Arial" w:hAnsi="Arial" w:cs="Arial"/>
          <w:b/>
          <w:sz w:val="24"/>
          <w:szCs w:val="24"/>
        </w:rPr>
        <w:t xml:space="preserve">Opgave 2. Bloed en pH </w:t>
      </w:r>
    </w:p>
    <w:p w14:paraId="40B3B91A" w14:textId="77777777" w:rsidR="008D2830" w:rsidRPr="008678D1" w:rsidRDefault="008D2830" w:rsidP="008D2830">
      <w:pPr>
        <w:autoSpaceDE w:val="0"/>
        <w:autoSpaceDN w:val="0"/>
        <w:adjustRightInd w:val="0"/>
        <w:spacing w:after="0" w:line="240" w:lineRule="auto"/>
        <w:ind w:firstLine="705"/>
        <w:jc w:val="both"/>
        <w:rPr>
          <w:rFonts w:ascii="Arial" w:hAnsi="Arial" w:cs="Arial"/>
          <w:sz w:val="24"/>
          <w:szCs w:val="24"/>
        </w:rPr>
      </w:pPr>
    </w:p>
    <w:p w14:paraId="49D0EE84" w14:textId="77777777" w:rsidR="008D2830" w:rsidRPr="008678D1" w:rsidRDefault="008D2830" w:rsidP="008D2830">
      <w:pPr>
        <w:autoSpaceDE w:val="0"/>
        <w:autoSpaceDN w:val="0"/>
        <w:adjustRightInd w:val="0"/>
        <w:spacing w:after="0" w:line="240" w:lineRule="auto"/>
        <w:jc w:val="both"/>
        <w:rPr>
          <w:rFonts w:ascii="Arial" w:hAnsi="Arial" w:cs="Arial"/>
          <w:sz w:val="24"/>
          <w:szCs w:val="24"/>
        </w:rPr>
      </w:pPr>
      <w:r w:rsidRPr="008678D1">
        <w:rPr>
          <w:rFonts w:ascii="Arial" w:hAnsi="Arial" w:cs="Arial"/>
          <w:sz w:val="24"/>
          <w:szCs w:val="24"/>
        </w:rPr>
        <w:t>In normale omstandigheden verwijderen longen van volwassen mensen per dag ongeveer 6,0×10</w:t>
      </w:r>
      <w:r w:rsidRPr="008678D1">
        <w:rPr>
          <w:rFonts w:ascii="Arial" w:hAnsi="Arial" w:cs="Arial"/>
          <w:sz w:val="24"/>
          <w:szCs w:val="24"/>
          <w:vertAlign w:val="superscript"/>
        </w:rPr>
        <w:t>2</w:t>
      </w:r>
      <w:r w:rsidRPr="008678D1">
        <w:rPr>
          <w:rFonts w:ascii="Arial" w:hAnsi="Arial" w:cs="Arial"/>
          <w:sz w:val="24"/>
          <w:szCs w:val="24"/>
        </w:rPr>
        <w:t xml:space="preserve"> gram CO</w:t>
      </w:r>
      <w:r w:rsidRPr="008678D1">
        <w:rPr>
          <w:rFonts w:ascii="Arial" w:hAnsi="Arial" w:cs="Arial"/>
          <w:sz w:val="24"/>
          <w:szCs w:val="24"/>
          <w:vertAlign w:val="subscript"/>
        </w:rPr>
        <w:t>2</w:t>
      </w:r>
      <w:r w:rsidRPr="008678D1">
        <w:rPr>
          <w:rFonts w:ascii="Arial" w:hAnsi="Arial" w:cs="Arial"/>
          <w:sz w:val="24"/>
          <w:szCs w:val="24"/>
        </w:rPr>
        <w:t xml:space="preserve"> gas uit het bloed. Dit CO</w:t>
      </w:r>
      <w:r w:rsidRPr="008678D1">
        <w:rPr>
          <w:rFonts w:ascii="Arial" w:hAnsi="Arial" w:cs="Arial"/>
          <w:sz w:val="24"/>
          <w:szCs w:val="24"/>
          <w:vertAlign w:val="subscript"/>
        </w:rPr>
        <w:t>2</w:t>
      </w:r>
      <w:r w:rsidRPr="008678D1">
        <w:rPr>
          <w:rFonts w:ascii="Arial" w:hAnsi="Arial" w:cs="Arial"/>
          <w:sz w:val="24"/>
          <w:szCs w:val="24"/>
        </w:rPr>
        <w:t xml:space="preserve"> is voornamelijk afkomstig van de volledige verbranding van glucose in de lichaamscellen:</w:t>
      </w:r>
    </w:p>
    <w:p w14:paraId="6F5B1026" w14:textId="77777777" w:rsidR="008D2830" w:rsidRPr="008678D1" w:rsidRDefault="008D2830" w:rsidP="008D2830">
      <w:pPr>
        <w:autoSpaceDE w:val="0"/>
        <w:autoSpaceDN w:val="0"/>
        <w:adjustRightInd w:val="0"/>
        <w:spacing w:after="0" w:line="240" w:lineRule="auto"/>
        <w:ind w:left="705"/>
        <w:jc w:val="both"/>
        <w:rPr>
          <w:rFonts w:ascii="Arial" w:hAnsi="Arial" w:cs="Arial"/>
          <w:sz w:val="24"/>
          <w:szCs w:val="24"/>
        </w:rPr>
      </w:pPr>
    </w:p>
    <w:p w14:paraId="1387659D" w14:textId="77777777" w:rsidR="008D2830" w:rsidRPr="008678D1" w:rsidRDefault="008D2830" w:rsidP="008D2830">
      <w:pPr>
        <w:autoSpaceDE w:val="0"/>
        <w:autoSpaceDN w:val="0"/>
        <w:adjustRightInd w:val="0"/>
        <w:spacing w:after="0" w:line="240" w:lineRule="auto"/>
        <w:ind w:firstLine="705"/>
        <w:jc w:val="both"/>
        <w:rPr>
          <w:rFonts w:ascii="Arial" w:hAnsi="Arial" w:cs="Arial"/>
          <w:sz w:val="24"/>
          <w:szCs w:val="24"/>
        </w:rPr>
      </w:pPr>
      <w:r w:rsidRPr="008678D1">
        <w:rPr>
          <w:rFonts w:ascii="Arial" w:hAnsi="Arial" w:cs="Arial"/>
          <w:sz w:val="24"/>
          <w:szCs w:val="24"/>
        </w:rPr>
        <w:t>C</w:t>
      </w:r>
      <w:r w:rsidRPr="008678D1">
        <w:rPr>
          <w:rFonts w:ascii="Arial" w:hAnsi="Arial" w:cs="Arial"/>
          <w:sz w:val="24"/>
          <w:szCs w:val="24"/>
          <w:vertAlign w:val="subscript"/>
        </w:rPr>
        <w:t>6</w:t>
      </w:r>
      <w:r w:rsidRPr="008678D1">
        <w:rPr>
          <w:rFonts w:ascii="Arial" w:hAnsi="Arial" w:cs="Arial"/>
          <w:sz w:val="24"/>
          <w:szCs w:val="24"/>
        </w:rPr>
        <w:t>H</w:t>
      </w:r>
      <w:r w:rsidRPr="008678D1">
        <w:rPr>
          <w:rFonts w:ascii="Arial" w:hAnsi="Arial" w:cs="Arial"/>
          <w:sz w:val="24"/>
          <w:szCs w:val="24"/>
          <w:vertAlign w:val="subscript"/>
        </w:rPr>
        <w:t>12</w:t>
      </w:r>
      <w:r w:rsidRPr="008678D1">
        <w:rPr>
          <w:rFonts w:ascii="Arial" w:hAnsi="Arial" w:cs="Arial"/>
          <w:sz w:val="24"/>
          <w:szCs w:val="24"/>
        </w:rPr>
        <w:t>O</w:t>
      </w:r>
      <w:r w:rsidRPr="008678D1">
        <w:rPr>
          <w:rFonts w:ascii="Arial" w:hAnsi="Arial" w:cs="Arial"/>
          <w:sz w:val="24"/>
          <w:szCs w:val="24"/>
          <w:vertAlign w:val="subscript"/>
        </w:rPr>
        <w:t>6</w:t>
      </w:r>
      <w:r w:rsidRPr="008678D1">
        <w:rPr>
          <w:rFonts w:ascii="Arial" w:hAnsi="Arial" w:cs="Arial"/>
          <w:sz w:val="24"/>
          <w:szCs w:val="24"/>
        </w:rPr>
        <w:t xml:space="preserve"> + 6 O</w:t>
      </w:r>
      <w:r w:rsidRPr="008678D1">
        <w:rPr>
          <w:rFonts w:ascii="Arial" w:hAnsi="Arial" w:cs="Arial"/>
          <w:sz w:val="24"/>
          <w:szCs w:val="24"/>
          <w:vertAlign w:val="subscript"/>
        </w:rPr>
        <w:t>2</w:t>
      </w:r>
      <w:r w:rsidRPr="008678D1">
        <w:rPr>
          <w:rFonts w:ascii="Arial" w:hAnsi="Arial" w:cs="Arial"/>
          <w:sz w:val="24"/>
          <w:szCs w:val="24"/>
        </w:rPr>
        <w:t xml:space="preserve">  →  6 CO</w:t>
      </w:r>
      <w:r w:rsidRPr="008678D1">
        <w:rPr>
          <w:rFonts w:ascii="Arial" w:hAnsi="Arial" w:cs="Arial"/>
          <w:sz w:val="24"/>
          <w:szCs w:val="24"/>
          <w:vertAlign w:val="subscript"/>
        </w:rPr>
        <w:t>2</w:t>
      </w:r>
      <w:r w:rsidRPr="008678D1">
        <w:rPr>
          <w:rFonts w:ascii="Arial" w:hAnsi="Arial" w:cs="Arial"/>
          <w:sz w:val="24"/>
          <w:szCs w:val="24"/>
        </w:rPr>
        <w:t xml:space="preserve"> + 6 H</w:t>
      </w:r>
      <w:r w:rsidRPr="008678D1">
        <w:rPr>
          <w:rFonts w:ascii="Arial" w:hAnsi="Arial" w:cs="Arial"/>
          <w:sz w:val="24"/>
          <w:szCs w:val="24"/>
          <w:vertAlign w:val="subscript"/>
        </w:rPr>
        <w:t>2</w:t>
      </w:r>
      <w:r w:rsidRPr="008678D1">
        <w:rPr>
          <w:rFonts w:ascii="Arial" w:hAnsi="Arial" w:cs="Arial"/>
          <w:sz w:val="24"/>
          <w:szCs w:val="24"/>
        </w:rPr>
        <w:t>O</w:t>
      </w:r>
    </w:p>
    <w:p w14:paraId="4C51E96A" w14:textId="77777777" w:rsidR="008D2830" w:rsidRPr="008678D1" w:rsidRDefault="008D2830" w:rsidP="008D2830">
      <w:pPr>
        <w:autoSpaceDE w:val="0"/>
        <w:autoSpaceDN w:val="0"/>
        <w:adjustRightInd w:val="0"/>
        <w:spacing w:after="0" w:line="240" w:lineRule="auto"/>
        <w:jc w:val="both"/>
        <w:rPr>
          <w:rFonts w:ascii="Arial" w:hAnsi="Arial" w:cs="Arial"/>
          <w:sz w:val="24"/>
          <w:szCs w:val="24"/>
        </w:rPr>
      </w:pPr>
    </w:p>
    <w:p w14:paraId="7D7455E1" w14:textId="77777777" w:rsidR="008D2830" w:rsidRPr="008678D1" w:rsidRDefault="008D2830" w:rsidP="008D2830">
      <w:pPr>
        <w:pStyle w:val="Geenafstand"/>
        <w:numPr>
          <w:ilvl w:val="0"/>
          <w:numId w:val="2"/>
        </w:numPr>
        <w:ind w:left="709" w:hanging="283"/>
        <w:rPr>
          <w:rFonts w:ascii="Arial" w:hAnsi="Arial" w:cs="Arial"/>
          <w:b/>
          <w:sz w:val="24"/>
          <w:szCs w:val="24"/>
        </w:rPr>
      </w:pPr>
      <w:r w:rsidRPr="008678D1">
        <w:rPr>
          <w:rFonts w:ascii="Arial" w:hAnsi="Arial" w:cs="Arial"/>
          <w:i/>
          <w:sz w:val="24"/>
          <w:szCs w:val="24"/>
        </w:rPr>
        <w:t>(3p)</w:t>
      </w:r>
      <w:r w:rsidRPr="008678D1">
        <w:rPr>
          <w:rFonts w:ascii="Arial" w:hAnsi="Arial" w:cs="Arial"/>
          <w:b/>
          <w:sz w:val="24"/>
          <w:szCs w:val="24"/>
        </w:rPr>
        <w:t xml:space="preserve"> Bereken uit de ontstane hoeveelheid CO</w:t>
      </w:r>
      <w:r w:rsidRPr="008678D1">
        <w:rPr>
          <w:rFonts w:ascii="Arial" w:hAnsi="Arial" w:cs="Arial"/>
          <w:b/>
          <w:sz w:val="24"/>
          <w:szCs w:val="24"/>
          <w:vertAlign w:val="subscript"/>
        </w:rPr>
        <w:t>2</w:t>
      </w:r>
      <w:r w:rsidRPr="008678D1">
        <w:rPr>
          <w:rFonts w:ascii="Arial" w:hAnsi="Arial" w:cs="Arial"/>
          <w:b/>
          <w:sz w:val="24"/>
          <w:szCs w:val="24"/>
        </w:rPr>
        <w:t xml:space="preserve"> hoeveel gram glucose een volwassen mens per dag verbrandt. Neem daarbij aan dat alle CO</w:t>
      </w:r>
      <w:r w:rsidRPr="008678D1">
        <w:rPr>
          <w:rFonts w:ascii="Arial" w:hAnsi="Arial" w:cs="Arial"/>
          <w:b/>
          <w:sz w:val="24"/>
          <w:szCs w:val="24"/>
          <w:vertAlign w:val="subscript"/>
        </w:rPr>
        <w:t>2</w:t>
      </w:r>
      <w:r w:rsidRPr="008678D1">
        <w:rPr>
          <w:rFonts w:ascii="Arial" w:hAnsi="Arial" w:cs="Arial"/>
          <w:b/>
          <w:sz w:val="24"/>
          <w:szCs w:val="24"/>
        </w:rPr>
        <w:t xml:space="preserve"> is ontstaan door verbranding van glucose.</w:t>
      </w:r>
    </w:p>
    <w:p w14:paraId="730F98CA" w14:textId="77777777" w:rsidR="008D2830" w:rsidRPr="008678D1" w:rsidRDefault="008D2830" w:rsidP="008D2830">
      <w:pPr>
        <w:pStyle w:val="Geenafstand"/>
        <w:rPr>
          <w:rFonts w:ascii="Arial" w:hAnsi="Arial" w:cs="Arial"/>
          <w:sz w:val="24"/>
          <w:szCs w:val="24"/>
        </w:rPr>
      </w:pPr>
    </w:p>
    <w:p w14:paraId="3865678F" w14:textId="0585D3D9" w:rsidR="008D2830" w:rsidRPr="008678D1" w:rsidRDefault="008D2830" w:rsidP="008D2830">
      <w:pPr>
        <w:pStyle w:val="Geenafstand"/>
        <w:rPr>
          <w:rFonts w:ascii="Arial" w:hAnsi="Arial" w:cs="Arial"/>
          <w:sz w:val="24"/>
          <w:szCs w:val="24"/>
        </w:rPr>
      </w:pPr>
      <w:r w:rsidRPr="008678D1">
        <w:rPr>
          <w:rFonts w:ascii="Arial" w:hAnsi="Arial" w:cs="Arial"/>
          <w:sz w:val="24"/>
          <w:szCs w:val="24"/>
        </w:rPr>
        <w:t>Behalve opgelost CO</w:t>
      </w:r>
      <w:r w:rsidRPr="008678D1">
        <w:rPr>
          <w:rFonts w:ascii="Arial" w:hAnsi="Arial" w:cs="Arial"/>
          <w:sz w:val="24"/>
          <w:szCs w:val="24"/>
          <w:vertAlign w:val="subscript"/>
        </w:rPr>
        <w:t>2</w:t>
      </w:r>
      <w:r w:rsidRPr="008678D1">
        <w:rPr>
          <w:rFonts w:ascii="Arial" w:hAnsi="Arial" w:cs="Arial"/>
          <w:sz w:val="24"/>
          <w:szCs w:val="24"/>
        </w:rPr>
        <w:t xml:space="preserve"> bevindt zich ook opgelost HCO</w:t>
      </w:r>
      <w:r w:rsidRPr="008678D1">
        <w:rPr>
          <w:rFonts w:ascii="Arial" w:hAnsi="Arial" w:cs="Arial"/>
          <w:sz w:val="24"/>
          <w:szCs w:val="24"/>
          <w:vertAlign w:val="subscript"/>
        </w:rPr>
        <w:t>3</w:t>
      </w:r>
      <w:r w:rsidRPr="008678D1">
        <w:rPr>
          <w:rFonts w:ascii="Arial" w:hAnsi="Arial" w:cs="Arial"/>
          <w:sz w:val="24"/>
          <w:szCs w:val="24"/>
          <w:vertAlign w:val="superscript"/>
        </w:rPr>
        <w:t>‒</w:t>
      </w:r>
      <w:r w:rsidRPr="008678D1">
        <w:rPr>
          <w:rFonts w:ascii="Arial" w:hAnsi="Arial" w:cs="Arial"/>
          <w:sz w:val="24"/>
          <w:szCs w:val="24"/>
        </w:rPr>
        <w:t xml:space="preserve"> in het bloed. De aanwezigheid van CO</w:t>
      </w:r>
      <w:r w:rsidRPr="008678D1">
        <w:rPr>
          <w:rFonts w:ascii="Arial" w:hAnsi="Arial" w:cs="Arial"/>
          <w:sz w:val="24"/>
          <w:szCs w:val="24"/>
          <w:vertAlign w:val="subscript"/>
        </w:rPr>
        <w:t>2</w:t>
      </w:r>
      <w:r w:rsidRPr="008678D1">
        <w:rPr>
          <w:rFonts w:ascii="Arial" w:hAnsi="Arial" w:cs="Arial"/>
          <w:sz w:val="24"/>
          <w:szCs w:val="24"/>
        </w:rPr>
        <w:t xml:space="preserve"> en HCO</w:t>
      </w:r>
      <w:r w:rsidRPr="008678D1">
        <w:rPr>
          <w:rFonts w:ascii="Arial" w:hAnsi="Arial" w:cs="Arial"/>
          <w:sz w:val="24"/>
          <w:szCs w:val="24"/>
          <w:vertAlign w:val="subscript"/>
        </w:rPr>
        <w:t>3</w:t>
      </w:r>
      <w:r w:rsidRPr="008678D1">
        <w:rPr>
          <w:rFonts w:ascii="Arial" w:hAnsi="Arial" w:cs="Arial"/>
          <w:sz w:val="24"/>
          <w:szCs w:val="24"/>
          <w:vertAlign w:val="superscript"/>
        </w:rPr>
        <w:t>‒</w:t>
      </w:r>
      <w:r w:rsidRPr="008678D1">
        <w:rPr>
          <w:rFonts w:ascii="Arial" w:hAnsi="Arial" w:cs="Arial"/>
          <w:sz w:val="24"/>
          <w:szCs w:val="24"/>
        </w:rPr>
        <w:t xml:space="preserve"> is belangrijk voor het handhaven van een constante pH.</w:t>
      </w:r>
      <w:r w:rsidR="00D3313B">
        <w:rPr>
          <w:rFonts w:ascii="Arial" w:hAnsi="Arial" w:cs="Arial"/>
          <w:sz w:val="24"/>
          <w:szCs w:val="24"/>
        </w:rPr>
        <w:t xml:space="preserve"> </w:t>
      </w:r>
      <w:r w:rsidRPr="008678D1">
        <w:rPr>
          <w:rFonts w:ascii="Arial" w:hAnsi="Arial" w:cs="Arial"/>
          <w:sz w:val="24"/>
          <w:szCs w:val="24"/>
        </w:rPr>
        <w:t>Onder normale omstandigheden is de pH van ons bloed 7,40.</w:t>
      </w:r>
    </w:p>
    <w:p w14:paraId="25429B43" w14:textId="77777777" w:rsidR="008D2830" w:rsidRPr="008678D1" w:rsidRDefault="008D2830" w:rsidP="008D2830">
      <w:pPr>
        <w:pStyle w:val="Geenafstand"/>
        <w:rPr>
          <w:rFonts w:ascii="Arial" w:hAnsi="Arial" w:cs="Arial"/>
          <w:sz w:val="24"/>
          <w:szCs w:val="24"/>
        </w:rPr>
      </w:pPr>
    </w:p>
    <w:p w14:paraId="074B29AB" w14:textId="77777777" w:rsidR="008D2830" w:rsidRPr="008678D1" w:rsidRDefault="008D2830" w:rsidP="008D2830">
      <w:pPr>
        <w:pStyle w:val="Geenafstand"/>
        <w:numPr>
          <w:ilvl w:val="0"/>
          <w:numId w:val="2"/>
        </w:numPr>
        <w:ind w:left="709" w:hanging="283"/>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Wat is de [H</w:t>
      </w:r>
      <w:r w:rsidRPr="008678D1">
        <w:rPr>
          <w:rFonts w:ascii="Arial" w:hAnsi="Arial" w:cs="Arial"/>
          <w:b/>
          <w:sz w:val="24"/>
          <w:szCs w:val="24"/>
          <w:vertAlign w:val="superscript"/>
        </w:rPr>
        <w:t>+</w:t>
      </w:r>
      <w:r w:rsidRPr="008678D1">
        <w:rPr>
          <w:rFonts w:ascii="Arial" w:hAnsi="Arial" w:cs="Arial"/>
          <w:b/>
          <w:sz w:val="24"/>
          <w:szCs w:val="24"/>
        </w:rPr>
        <w:t>] in het bloed onder normale omstandigheden? Geef je antwoord in twee significante cijfers.</w:t>
      </w:r>
    </w:p>
    <w:p w14:paraId="698A2DCE"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br w:type="page"/>
      </w:r>
    </w:p>
    <w:p w14:paraId="750C29E0" w14:textId="77777777" w:rsidR="008D2830" w:rsidRPr="008678D1" w:rsidRDefault="008D2830" w:rsidP="008D2830">
      <w:pPr>
        <w:pStyle w:val="Geenafstand"/>
        <w:pBdr>
          <w:bottom w:val="double" w:sz="6" w:space="1" w:color="auto"/>
        </w:pBdr>
        <w:rPr>
          <w:rFonts w:ascii="Arial" w:hAnsi="Arial" w:cs="Arial"/>
          <w:b/>
          <w:sz w:val="24"/>
          <w:szCs w:val="24"/>
        </w:rPr>
      </w:pPr>
    </w:p>
    <w:p w14:paraId="6EAF61BF" w14:textId="77777777" w:rsidR="008D2830" w:rsidRPr="008678D1" w:rsidRDefault="008D2830" w:rsidP="008D2830">
      <w:pPr>
        <w:pStyle w:val="Geenafstand"/>
        <w:rPr>
          <w:rFonts w:ascii="Arial" w:hAnsi="Arial" w:cs="Arial"/>
          <w:b/>
          <w:sz w:val="24"/>
          <w:szCs w:val="24"/>
        </w:rPr>
      </w:pPr>
      <w:r w:rsidRPr="008678D1">
        <w:rPr>
          <w:rFonts w:ascii="Arial" w:hAnsi="Arial" w:cs="Arial"/>
          <w:b/>
          <w:sz w:val="24"/>
          <w:szCs w:val="24"/>
        </w:rPr>
        <w:t>Opgave 3.</w:t>
      </w:r>
      <w:r w:rsidRPr="008678D1">
        <w:rPr>
          <w:rFonts w:ascii="Arial" w:hAnsi="Arial" w:cs="Arial"/>
          <w:b/>
          <w:sz w:val="24"/>
          <w:szCs w:val="24"/>
        </w:rPr>
        <w:tab/>
        <w:t xml:space="preserve">Diamant </w:t>
      </w:r>
    </w:p>
    <w:p w14:paraId="5945C177" w14:textId="77777777" w:rsidR="008D2830" w:rsidRPr="008678D1" w:rsidRDefault="008D2830" w:rsidP="008D2830">
      <w:pPr>
        <w:pStyle w:val="Geenafstand"/>
        <w:rPr>
          <w:rFonts w:ascii="Arial" w:hAnsi="Arial" w:cs="Arial"/>
          <w:sz w:val="24"/>
          <w:szCs w:val="24"/>
        </w:rPr>
      </w:pPr>
    </w:p>
    <w:p w14:paraId="641BCD6B"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De formule C wordt zowel voor grafiet, als voor diamant als voor koolstofpoeder gebruikt. In een krantenartikel wordt een nieuwe methode om diamant te maken beschreven.</w:t>
      </w:r>
    </w:p>
    <w:p w14:paraId="19A45DE3" w14:textId="77777777" w:rsidR="008D2830" w:rsidRPr="008678D1" w:rsidRDefault="008D2830" w:rsidP="008D2830">
      <w:pPr>
        <w:pStyle w:val="Geenafstand"/>
        <w:rPr>
          <w:rFonts w:ascii="Arial" w:hAnsi="Arial" w:cs="Arial"/>
          <w:sz w:val="24"/>
          <w:szCs w:val="24"/>
        </w:rPr>
      </w:pPr>
    </w:p>
    <w:p w14:paraId="51B2830A" w14:textId="77777777" w:rsidR="008D2830" w:rsidRPr="008678D1" w:rsidRDefault="008D2830" w:rsidP="008D2830">
      <w:pPr>
        <w:pStyle w:val="Geenafstand"/>
        <w:rPr>
          <w:rFonts w:ascii="Arial" w:hAnsi="Arial" w:cs="Arial"/>
          <w:i/>
          <w:iCs/>
          <w:sz w:val="24"/>
          <w:szCs w:val="24"/>
        </w:rPr>
      </w:pPr>
      <w:r w:rsidRPr="008678D1">
        <w:rPr>
          <w:rFonts w:ascii="Arial" w:hAnsi="Arial" w:cs="Arial"/>
          <w:i/>
          <w:noProof/>
          <w:sz w:val="24"/>
          <w:szCs w:val="24"/>
          <w:lang w:eastAsia="nl-NL"/>
        </w:rPr>
        <mc:AlternateContent>
          <mc:Choice Requires="wps">
            <w:drawing>
              <wp:anchor distT="45720" distB="45720" distL="114300" distR="114300" simplePos="0" relativeHeight="251659264" behindDoc="0" locked="0" layoutInCell="1" allowOverlap="1" wp14:anchorId="1ABE1A56" wp14:editId="0A0527F8">
                <wp:simplePos x="0" y="0"/>
                <wp:positionH relativeFrom="margin">
                  <wp:align>left</wp:align>
                </wp:positionH>
                <wp:positionV relativeFrom="paragraph">
                  <wp:posOffset>228600</wp:posOffset>
                </wp:positionV>
                <wp:extent cx="6038215" cy="2000885"/>
                <wp:effectExtent l="0" t="0" r="1968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000885"/>
                        </a:xfrm>
                        <a:prstGeom prst="rect">
                          <a:avLst/>
                        </a:prstGeom>
                        <a:solidFill>
                          <a:srgbClr val="FFFFFF"/>
                        </a:solidFill>
                        <a:ln w="9525">
                          <a:solidFill>
                            <a:srgbClr val="000000"/>
                          </a:solidFill>
                          <a:miter lim="800000"/>
                          <a:headEnd/>
                          <a:tailEnd/>
                        </a:ln>
                      </wps:spPr>
                      <wps:txbx>
                        <w:txbxContent>
                          <w:p w14:paraId="64BD98D8" w14:textId="77777777" w:rsidR="008D2830" w:rsidRDefault="008D2830" w:rsidP="008D2830">
                            <w:pPr>
                              <w:autoSpaceDE w:val="0"/>
                              <w:autoSpaceDN w:val="0"/>
                              <w:adjustRightInd w:val="0"/>
                              <w:spacing w:after="0" w:line="240" w:lineRule="auto"/>
                              <w:ind w:firstLine="705"/>
                              <w:jc w:val="both"/>
                              <w:rPr>
                                <w:rFonts w:cs="Arial"/>
                                <w:b/>
                                <w:bCs/>
                              </w:rPr>
                            </w:pPr>
                            <w:r w:rsidRPr="00F877A7">
                              <w:rPr>
                                <w:rFonts w:cs="Arial"/>
                                <w:b/>
                                <w:bCs/>
                                <w:sz w:val="28"/>
                                <w:szCs w:val="28"/>
                              </w:rPr>
                              <w:t>Koude diamant uit oplosmiddel</w:t>
                            </w:r>
                          </w:p>
                          <w:p w14:paraId="589D9146" w14:textId="77777777" w:rsidR="008D2830" w:rsidRPr="00F877A7" w:rsidRDefault="008D2830" w:rsidP="008D2830">
                            <w:pPr>
                              <w:autoSpaceDE w:val="0"/>
                              <w:autoSpaceDN w:val="0"/>
                              <w:adjustRightInd w:val="0"/>
                              <w:spacing w:after="0" w:line="240" w:lineRule="auto"/>
                              <w:ind w:firstLine="705"/>
                              <w:jc w:val="both"/>
                              <w:rPr>
                                <w:rFonts w:cs="Arial"/>
                                <w:b/>
                                <w:bCs/>
                              </w:rPr>
                            </w:pPr>
                          </w:p>
                          <w:p w14:paraId="2FDB1F78" w14:textId="77777777" w:rsidR="008D2830" w:rsidRPr="003941D0" w:rsidRDefault="008D2830" w:rsidP="008D2830">
                            <w:pPr>
                              <w:autoSpaceDE w:val="0"/>
                              <w:autoSpaceDN w:val="0"/>
                              <w:adjustRightInd w:val="0"/>
                              <w:spacing w:after="0" w:line="240" w:lineRule="auto"/>
                              <w:ind w:left="705" w:firstLine="3"/>
                              <w:jc w:val="both"/>
                            </w:pPr>
                            <w:r w:rsidRPr="00F877A7">
                              <w:rPr>
                                <w:rFonts w:cs="Arial"/>
                              </w:rPr>
                              <w:t>Diverse onderzoeksgroepen proberen al jaren</w:t>
                            </w:r>
                            <w:r>
                              <w:rPr>
                                <w:rFonts w:cs="Arial"/>
                              </w:rPr>
                              <w:t xml:space="preserve"> </w:t>
                            </w:r>
                            <w:r w:rsidRPr="00F877A7">
                              <w:rPr>
                                <w:rFonts w:cs="Arial"/>
                              </w:rPr>
                              <w:t>langs chemische weg diamant te maken.</w:t>
                            </w:r>
                            <w:r>
                              <w:rPr>
                                <w:rFonts w:cs="Arial"/>
                              </w:rPr>
                              <w:t xml:space="preserve"> </w:t>
                            </w:r>
                            <w:r w:rsidRPr="00F877A7">
                              <w:rPr>
                                <w:rFonts w:cs="Arial"/>
                              </w:rPr>
                              <w:t>Daarin slagen ze slechts bij extreem hoge druk</w:t>
                            </w:r>
                            <w:r>
                              <w:rPr>
                                <w:rFonts w:cs="Arial"/>
                              </w:rPr>
                              <w:t xml:space="preserve"> </w:t>
                            </w:r>
                            <w:r w:rsidRPr="00F877A7">
                              <w:rPr>
                                <w:rFonts w:cs="Arial"/>
                              </w:rPr>
                              <w:t>en temperatuur. Chinese onderzoekers hebben</w:t>
                            </w:r>
                            <w:r>
                              <w:rPr>
                                <w:rFonts w:cs="Arial"/>
                              </w:rPr>
                              <w:t xml:space="preserve"> </w:t>
                            </w:r>
                            <w:r w:rsidRPr="00F877A7">
                              <w:rPr>
                                <w:rFonts w:cs="Arial"/>
                              </w:rPr>
                              <w:t>een nieuwe chemische route ontdekt. Ze verhitten</w:t>
                            </w:r>
                            <w:r>
                              <w:rPr>
                                <w:rFonts w:cs="Arial"/>
                              </w:rPr>
                              <w:t xml:space="preserve"> </w:t>
                            </w:r>
                            <w:r w:rsidRPr="00F877A7">
                              <w:rPr>
                                <w:rFonts w:cs="Arial"/>
                              </w:rPr>
                              <w:t>tetra samen met natrium tot een temperatuur</w:t>
                            </w:r>
                            <w:r>
                              <w:rPr>
                                <w:rFonts w:cs="Arial"/>
                              </w:rPr>
                              <w:t xml:space="preserve"> </w:t>
                            </w:r>
                            <w:r w:rsidRPr="00F877A7">
                              <w:rPr>
                                <w:rFonts w:cs="Arial"/>
                              </w:rPr>
                              <w:t>van 700 °C gedurende twee etmalen. Het</w:t>
                            </w:r>
                            <w:r>
                              <w:rPr>
                                <w:rFonts w:cs="Arial"/>
                              </w:rPr>
                              <w:t xml:space="preserve"> </w:t>
                            </w:r>
                            <w:r w:rsidRPr="00F877A7">
                              <w:rPr>
                                <w:rFonts w:cs="Arial"/>
                              </w:rPr>
                              <w:t>natrium pikt de chlooratomen weg van de</w:t>
                            </w:r>
                            <w:r>
                              <w:rPr>
                                <w:rFonts w:cs="Arial"/>
                              </w:rPr>
                              <w:t xml:space="preserve"> </w:t>
                            </w:r>
                            <w:r w:rsidRPr="00F877A7">
                              <w:rPr>
                                <w:rFonts w:cs="Arial"/>
                              </w:rPr>
                              <w:t>chloorverbinding. Daarbij blijft koolstof als</w:t>
                            </w:r>
                            <w:r>
                              <w:rPr>
                                <w:rFonts w:cs="Arial"/>
                              </w:rPr>
                              <w:t xml:space="preserve"> </w:t>
                            </w:r>
                            <w:r w:rsidRPr="00F877A7">
                              <w:rPr>
                                <w:rFonts w:cs="Arial"/>
                              </w:rPr>
                              <w:t>product achter. Uit analyse blijkt dat er tussen</w:t>
                            </w:r>
                            <w:r>
                              <w:rPr>
                                <w:rFonts w:cs="Arial"/>
                              </w:rPr>
                              <w:t xml:space="preserve"> </w:t>
                            </w:r>
                            <w:r w:rsidRPr="00F877A7">
                              <w:rPr>
                                <w:rFonts w:cs="Arial"/>
                              </w:rPr>
                              <w:t>het grijszwarte reactieproduct (voornamelijk</w:t>
                            </w:r>
                            <w:r>
                              <w:rPr>
                                <w:rFonts w:cs="Arial"/>
                              </w:rPr>
                              <w:t xml:space="preserve"> </w:t>
                            </w:r>
                            <w:r w:rsidRPr="00F877A7">
                              <w:rPr>
                                <w:rFonts w:cs="Arial"/>
                              </w:rPr>
                              <w:t>koolstofpoeder) brokstukjes diamant zitten. Als</w:t>
                            </w:r>
                            <w:r>
                              <w:rPr>
                                <w:rFonts w:cs="Arial"/>
                              </w:rPr>
                              <w:t xml:space="preserve"> </w:t>
                            </w:r>
                            <w:r w:rsidRPr="00F877A7">
                              <w:rPr>
                                <w:rFonts w:cs="Arial"/>
                              </w:rPr>
                              <w:t>afva</w:t>
                            </w:r>
                            <w:r>
                              <w:rPr>
                                <w:rFonts w:ascii="Arial" w:hAnsi="Arial" w:cs="Arial"/>
                                <w:sz w:val="19"/>
                                <w:szCs w:val="19"/>
                              </w:rPr>
                              <w:t>lproduct wordt vast keukenzout gevormd.</w:t>
                            </w:r>
                          </w:p>
                          <w:p w14:paraId="04530DCC" w14:textId="77777777" w:rsidR="008D2830" w:rsidRPr="00F877A7" w:rsidRDefault="008D2830" w:rsidP="008D2830">
                            <w:pPr>
                              <w:autoSpaceDE w:val="0"/>
                              <w:autoSpaceDN w:val="0"/>
                              <w:adjustRightInd w:val="0"/>
                              <w:spacing w:after="0" w:line="240" w:lineRule="auto"/>
                              <w:jc w:val="both"/>
                              <w:rPr>
                                <w:rFonts w:cs="Helvetica-Light"/>
                              </w:rPr>
                            </w:pPr>
                          </w:p>
                          <w:p w14:paraId="0144FE5D" w14:textId="77777777" w:rsidR="008D2830" w:rsidRDefault="008D2830" w:rsidP="008D2830">
                            <w:pPr>
                              <w:autoSpaceDE w:val="0"/>
                              <w:autoSpaceDN w:val="0"/>
                              <w:adjustRightInd w:val="0"/>
                              <w:spacing w:after="0" w:line="240" w:lineRule="auto"/>
                              <w:ind w:firstLine="705"/>
                              <w:jc w:val="both"/>
                              <w:rPr>
                                <w:rFonts w:cs="TimesTen-Italic"/>
                                <w:i/>
                                <w:iCs/>
                              </w:rPr>
                            </w:pPr>
                            <w:r w:rsidRPr="00F877A7">
                              <w:rPr>
                                <w:rFonts w:cs="TimesTen-Italic"/>
                                <w:i/>
                                <w:iCs/>
                              </w:rPr>
                              <w:t>naar: de Volkskrant</w:t>
                            </w:r>
                          </w:p>
                          <w:p w14:paraId="4EDEF28D" w14:textId="77777777" w:rsidR="008D2830" w:rsidRDefault="008D2830" w:rsidP="008D2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1A56" id="_x0000_t202" coordsize="21600,21600" o:spt="202" path="m,l,21600r21600,l21600,xe">
                <v:stroke joinstyle="miter"/>
                <v:path gradientshapeok="t" o:connecttype="rect"/>
              </v:shapetype>
              <v:shape id="Tekstvak 2" o:spid="_x0000_s1026" type="#_x0000_t202" style="position:absolute;margin-left:0;margin-top:18pt;width:475.45pt;height:157.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">
                <v:textbox>
                  <w:txbxContent>
                    <w:p w14:paraId="64BD98D8" w14:textId="77777777" w:rsidR="008D2830" w:rsidRDefault="008D2830" w:rsidP="008D2830">
                      <w:pPr>
                        <w:autoSpaceDE w:val="0"/>
                        <w:autoSpaceDN w:val="0"/>
                        <w:adjustRightInd w:val="0"/>
                        <w:spacing w:after="0" w:line="240" w:lineRule="auto"/>
                        <w:ind w:firstLine="705"/>
                        <w:jc w:val="both"/>
                        <w:rPr>
                          <w:rFonts w:cs="Arial"/>
                          <w:b/>
                          <w:bCs/>
                        </w:rPr>
                      </w:pPr>
                      <w:r w:rsidRPr="00F877A7">
                        <w:rPr>
                          <w:rFonts w:cs="Arial"/>
                          <w:b/>
                          <w:bCs/>
                          <w:sz w:val="28"/>
                          <w:szCs w:val="28"/>
                        </w:rPr>
                        <w:t>Koude diamant uit oplosmiddel</w:t>
                      </w:r>
                    </w:p>
                    <w:p w14:paraId="589D9146" w14:textId="77777777" w:rsidR="008D2830" w:rsidRPr="00F877A7" w:rsidRDefault="008D2830" w:rsidP="008D2830">
                      <w:pPr>
                        <w:autoSpaceDE w:val="0"/>
                        <w:autoSpaceDN w:val="0"/>
                        <w:adjustRightInd w:val="0"/>
                        <w:spacing w:after="0" w:line="240" w:lineRule="auto"/>
                        <w:ind w:firstLine="705"/>
                        <w:jc w:val="both"/>
                        <w:rPr>
                          <w:rFonts w:cs="Arial"/>
                          <w:b/>
                          <w:bCs/>
                        </w:rPr>
                      </w:pPr>
                    </w:p>
                    <w:p w14:paraId="2FDB1F78" w14:textId="77777777" w:rsidR="008D2830" w:rsidRPr="003941D0" w:rsidRDefault="008D2830" w:rsidP="008D2830">
                      <w:pPr>
                        <w:autoSpaceDE w:val="0"/>
                        <w:autoSpaceDN w:val="0"/>
                        <w:adjustRightInd w:val="0"/>
                        <w:spacing w:after="0" w:line="240" w:lineRule="auto"/>
                        <w:ind w:left="705" w:firstLine="3"/>
                        <w:jc w:val="both"/>
                      </w:pPr>
                      <w:r w:rsidRPr="00F877A7">
                        <w:rPr>
                          <w:rFonts w:cs="Arial"/>
                        </w:rPr>
                        <w:t>Diverse onderzoeksgroepen proberen al jaren</w:t>
                      </w:r>
                      <w:r>
                        <w:rPr>
                          <w:rFonts w:cs="Arial"/>
                        </w:rPr>
                        <w:t xml:space="preserve"> </w:t>
                      </w:r>
                      <w:r w:rsidRPr="00F877A7">
                        <w:rPr>
                          <w:rFonts w:cs="Arial"/>
                        </w:rPr>
                        <w:t>langs chemische weg diamant te maken.</w:t>
                      </w:r>
                      <w:r>
                        <w:rPr>
                          <w:rFonts w:cs="Arial"/>
                        </w:rPr>
                        <w:t xml:space="preserve"> </w:t>
                      </w:r>
                      <w:r w:rsidRPr="00F877A7">
                        <w:rPr>
                          <w:rFonts w:cs="Arial"/>
                        </w:rPr>
                        <w:t>Daarin slagen ze slechts bij extreem hoge druk</w:t>
                      </w:r>
                      <w:r>
                        <w:rPr>
                          <w:rFonts w:cs="Arial"/>
                        </w:rPr>
                        <w:t xml:space="preserve"> </w:t>
                      </w:r>
                      <w:r w:rsidRPr="00F877A7">
                        <w:rPr>
                          <w:rFonts w:cs="Arial"/>
                        </w:rPr>
                        <w:t>en temperatuur. Chinese onderzoekers hebben</w:t>
                      </w:r>
                      <w:r>
                        <w:rPr>
                          <w:rFonts w:cs="Arial"/>
                        </w:rPr>
                        <w:t xml:space="preserve"> </w:t>
                      </w:r>
                      <w:r w:rsidRPr="00F877A7">
                        <w:rPr>
                          <w:rFonts w:cs="Arial"/>
                        </w:rPr>
                        <w:t>een nieuwe chemische route ontdekt. Ze verhitten</w:t>
                      </w:r>
                      <w:r>
                        <w:rPr>
                          <w:rFonts w:cs="Arial"/>
                        </w:rPr>
                        <w:t xml:space="preserve"> </w:t>
                      </w:r>
                      <w:r w:rsidRPr="00F877A7">
                        <w:rPr>
                          <w:rFonts w:cs="Arial"/>
                        </w:rPr>
                        <w:t>tetra samen met natrium tot een temperatuur</w:t>
                      </w:r>
                      <w:r>
                        <w:rPr>
                          <w:rFonts w:cs="Arial"/>
                        </w:rPr>
                        <w:t xml:space="preserve"> </w:t>
                      </w:r>
                      <w:r w:rsidRPr="00F877A7">
                        <w:rPr>
                          <w:rFonts w:cs="Arial"/>
                        </w:rPr>
                        <w:t>van 700 °C gedurende twee etmalen. Het</w:t>
                      </w:r>
                      <w:r>
                        <w:rPr>
                          <w:rFonts w:cs="Arial"/>
                        </w:rPr>
                        <w:t xml:space="preserve"> </w:t>
                      </w:r>
                      <w:r w:rsidRPr="00F877A7">
                        <w:rPr>
                          <w:rFonts w:cs="Arial"/>
                        </w:rPr>
                        <w:t>natrium pikt de chlooratomen weg van de</w:t>
                      </w:r>
                      <w:r>
                        <w:rPr>
                          <w:rFonts w:cs="Arial"/>
                        </w:rPr>
                        <w:t xml:space="preserve"> </w:t>
                      </w:r>
                      <w:r w:rsidRPr="00F877A7">
                        <w:rPr>
                          <w:rFonts w:cs="Arial"/>
                        </w:rPr>
                        <w:t>chloorverbinding. Daarbij blijft koolstof als</w:t>
                      </w:r>
                      <w:r>
                        <w:rPr>
                          <w:rFonts w:cs="Arial"/>
                        </w:rPr>
                        <w:t xml:space="preserve"> </w:t>
                      </w:r>
                      <w:r w:rsidRPr="00F877A7">
                        <w:rPr>
                          <w:rFonts w:cs="Arial"/>
                        </w:rPr>
                        <w:t>product achter. Uit analyse blijkt dat er tussen</w:t>
                      </w:r>
                      <w:r>
                        <w:rPr>
                          <w:rFonts w:cs="Arial"/>
                        </w:rPr>
                        <w:t xml:space="preserve"> </w:t>
                      </w:r>
                      <w:r w:rsidRPr="00F877A7">
                        <w:rPr>
                          <w:rFonts w:cs="Arial"/>
                        </w:rPr>
                        <w:t>het grijszwarte reactieproduct (voornamelijk</w:t>
                      </w:r>
                      <w:r>
                        <w:rPr>
                          <w:rFonts w:cs="Arial"/>
                        </w:rPr>
                        <w:t xml:space="preserve"> </w:t>
                      </w:r>
                      <w:r w:rsidRPr="00F877A7">
                        <w:rPr>
                          <w:rFonts w:cs="Arial"/>
                        </w:rPr>
                        <w:t>koolstofpoeder) brokstukjes diamant zitten. Als</w:t>
                      </w:r>
                      <w:r>
                        <w:rPr>
                          <w:rFonts w:cs="Arial"/>
                        </w:rPr>
                        <w:t xml:space="preserve"> </w:t>
                      </w:r>
                      <w:r w:rsidRPr="00F877A7">
                        <w:rPr>
                          <w:rFonts w:cs="Arial"/>
                        </w:rPr>
                        <w:t>afva</w:t>
                      </w:r>
                      <w:r>
                        <w:rPr>
                          <w:rFonts w:ascii="Arial" w:hAnsi="Arial" w:cs="Arial"/>
                          <w:sz w:val="19"/>
                          <w:szCs w:val="19"/>
                        </w:rPr>
                        <w:t>lproduct wordt vast keukenzout gevormd.</w:t>
                      </w:r>
                    </w:p>
                    <w:p w14:paraId="04530DCC" w14:textId="77777777" w:rsidR="008D2830" w:rsidRPr="00F877A7" w:rsidRDefault="008D2830" w:rsidP="008D2830">
                      <w:pPr>
                        <w:autoSpaceDE w:val="0"/>
                        <w:autoSpaceDN w:val="0"/>
                        <w:adjustRightInd w:val="0"/>
                        <w:spacing w:after="0" w:line="240" w:lineRule="auto"/>
                        <w:jc w:val="both"/>
                        <w:rPr>
                          <w:rFonts w:cs="Helvetica-Light"/>
                        </w:rPr>
                      </w:pPr>
                    </w:p>
                    <w:p w14:paraId="0144FE5D" w14:textId="77777777" w:rsidR="008D2830" w:rsidRDefault="008D2830" w:rsidP="008D2830">
                      <w:pPr>
                        <w:autoSpaceDE w:val="0"/>
                        <w:autoSpaceDN w:val="0"/>
                        <w:adjustRightInd w:val="0"/>
                        <w:spacing w:after="0" w:line="240" w:lineRule="auto"/>
                        <w:ind w:firstLine="705"/>
                        <w:jc w:val="both"/>
                        <w:rPr>
                          <w:rFonts w:cs="TimesTen-Italic"/>
                          <w:i/>
                          <w:iCs/>
                        </w:rPr>
                      </w:pPr>
                      <w:r w:rsidRPr="00F877A7">
                        <w:rPr>
                          <w:rFonts w:cs="TimesTen-Italic"/>
                          <w:i/>
                          <w:iCs/>
                        </w:rPr>
                        <w:t>naar: de Volkskrant</w:t>
                      </w:r>
                    </w:p>
                    <w:p w14:paraId="4EDEF28D" w14:textId="77777777" w:rsidR="008D2830" w:rsidRDefault="008D2830" w:rsidP="008D2830"/>
                  </w:txbxContent>
                </v:textbox>
                <w10:wrap type="square" anchorx="margin"/>
              </v:shape>
            </w:pict>
          </mc:Fallback>
        </mc:AlternateContent>
      </w:r>
      <w:r w:rsidRPr="008678D1">
        <w:rPr>
          <w:rFonts w:ascii="Arial" w:hAnsi="Arial" w:cs="Arial"/>
          <w:i/>
          <w:sz w:val="24"/>
          <w:szCs w:val="24"/>
        </w:rPr>
        <w:t>tekstfragment</w:t>
      </w:r>
      <w:r w:rsidRPr="008678D1">
        <w:rPr>
          <w:rFonts w:ascii="Arial" w:hAnsi="Arial" w:cs="Arial"/>
          <w:bCs/>
          <w:i/>
          <w:sz w:val="24"/>
          <w:szCs w:val="24"/>
        </w:rPr>
        <w:t xml:space="preserve"> </w:t>
      </w:r>
      <w:r w:rsidRPr="008678D1">
        <w:rPr>
          <w:rFonts w:ascii="Arial" w:hAnsi="Arial" w:cs="Arial"/>
          <w:i/>
          <w:noProof/>
          <w:sz w:val="24"/>
          <w:szCs w:val="24"/>
        </w:rPr>
        <w:t xml:space="preserve"> </w:t>
      </w:r>
    </w:p>
    <w:p w14:paraId="4859EB9A" w14:textId="77777777" w:rsidR="008D2830" w:rsidRPr="008678D1" w:rsidRDefault="008D2830" w:rsidP="008D2830">
      <w:pPr>
        <w:pStyle w:val="Geenafstand"/>
        <w:rPr>
          <w:rFonts w:ascii="Arial" w:hAnsi="Arial" w:cs="Arial"/>
          <w:sz w:val="24"/>
          <w:szCs w:val="24"/>
        </w:rPr>
      </w:pPr>
    </w:p>
    <w:p w14:paraId="3CB04C09" w14:textId="1121F7B0" w:rsidR="008D2830" w:rsidRPr="008678D1" w:rsidRDefault="008D2830" w:rsidP="008D2830">
      <w:pPr>
        <w:pStyle w:val="Geenafstand"/>
        <w:rPr>
          <w:rFonts w:ascii="Arial" w:hAnsi="Arial" w:cs="Arial"/>
          <w:sz w:val="24"/>
          <w:szCs w:val="24"/>
        </w:rPr>
      </w:pPr>
      <w:r w:rsidRPr="008678D1">
        <w:rPr>
          <w:rFonts w:ascii="Arial" w:hAnsi="Arial" w:cs="Arial"/>
          <w:sz w:val="24"/>
          <w:szCs w:val="24"/>
        </w:rPr>
        <w:t>.</w:t>
      </w:r>
    </w:p>
    <w:p w14:paraId="5261CDFC" w14:textId="77777777" w:rsidR="008D2830" w:rsidRPr="008678D1" w:rsidRDefault="008D2830" w:rsidP="008D2830">
      <w:pPr>
        <w:autoSpaceDE w:val="0"/>
        <w:autoSpaceDN w:val="0"/>
        <w:adjustRightInd w:val="0"/>
        <w:spacing w:after="0" w:line="240" w:lineRule="auto"/>
        <w:ind w:firstLine="705"/>
        <w:jc w:val="both"/>
        <w:rPr>
          <w:rFonts w:ascii="Arial" w:hAnsi="Arial" w:cs="Arial"/>
          <w:sz w:val="24"/>
          <w:szCs w:val="24"/>
        </w:rPr>
      </w:pPr>
    </w:p>
    <w:p w14:paraId="0D2818C9" w14:textId="04DB1063" w:rsidR="008D2830" w:rsidRPr="008678D1" w:rsidRDefault="008D2830" w:rsidP="008D2830">
      <w:pPr>
        <w:pStyle w:val="Lijstalinea"/>
        <w:numPr>
          <w:ilvl w:val="0"/>
          <w:numId w:val="3"/>
        </w:numPr>
        <w:autoSpaceDE w:val="0"/>
        <w:autoSpaceDN w:val="0"/>
        <w:adjustRightInd w:val="0"/>
        <w:spacing w:after="0" w:line="240" w:lineRule="auto"/>
        <w:jc w:val="both"/>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Geef de systematische naam van tetra.</w:t>
      </w:r>
      <w:r w:rsidR="006D20DF" w:rsidRPr="008678D1">
        <w:rPr>
          <w:rFonts w:ascii="Arial" w:hAnsi="Arial" w:cs="Arial"/>
          <w:b/>
          <w:sz w:val="24"/>
          <w:szCs w:val="24"/>
        </w:rPr>
        <w:t xml:space="preserve"> </w:t>
      </w:r>
      <w:r w:rsidR="006D20DF" w:rsidRPr="008678D1">
        <w:rPr>
          <w:rFonts w:ascii="Arial" w:hAnsi="Arial" w:cs="Arial"/>
          <w:sz w:val="24"/>
          <w:szCs w:val="24"/>
        </w:rPr>
        <w:t>De molecuulformule van tetra is CCl</w:t>
      </w:r>
      <w:r w:rsidR="006D20DF" w:rsidRPr="008678D1">
        <w:rPr>
          <w:rFonts w:ascii="Arial" w:hAnsi="Arial" w:cs="Arial"/>
          <w:sz w:val="24"/>
          <w:szCs w:val="24"/>
          <w:vertAlign w:val="subscript"/>
        </w:rPr>
        <w:t>4</w:t>
      </w:r>
    </w:p>
    <w:p w14:paraId="564BA17F" w14:textId="77777777" w:rsidR="008D2830" w:rsidRPr="008678D1" w:rsidRDefault="008D2830" w:rsidP="008D2830">
      <w:pPr>
        <w:autoSpaceDE w:val="0"/>
        <w:autoSpaceDN w:val="0"/>
        <w:adjustRightInd w:val="0"/>
        <w:spacing w:after="0" w:line="240" w:lineRule="auto"/>
        <w:jc w:val="both"/>
        <w:rPr>
          <w:rFonts w:ascii="Arial" w:hAnsi="Arial" w:cs="Arial"/>
          <w:b/>
          <w:sz w:val="24"/>
          <w:szCs w:val="24"/>
        </w:rPr>
      </w:pPr>
    </w:p>
    <w:p w14:paraId="2E7F741B" w14:textId="77777777" w:rsidR="008D2830" w:rsidRPr="008678D1" w:rsidRDefault="008D2830" w:rsidP="008D2830">
      <w:pPr>
        <w:pStyle w:val="Lijstalinea"/>
        <w:numPr>
          <w:ilvl w:val="0"/>
          <w:numId w:val="3"/>
        </w:numPr>
        <w:autoSpaceDE w:val="0"/>
        <w:autoSpaceDN w:val="0"/>
        <w:adjustRightInd w:val="0"/>
        <w:spacing w:after="0" w:line="240" w:lineRule="auto"/>
        <w:jc w:val="both"/>
        <w:rPr>
          <w:rFonts w:ascii="Arial" w:hAnsi="Arial" w:cs="Arial"/>
          <w:b/>
          <w:sz w:val="24"/>
          <w:szCs w:val="24"/>
        </w:rPr>
      </w:pPr>
      <w:r w:rsidRPr="008678D1">
        <w:rPr>
          <w:rFonts w:ascii="Arial" w:hAnsi="Arial" w:cs="Arial"/>
          <w:i/>
          <w:sz w:val="24"/>
          <w:szCs w:val="24"/>
        </w:rPr>
        <w:t>(3p)</w:t>
      </w:r>
      <w:r w:rsidRPr="008678D1">
        <w:rPr>
          <w:rFonts w:ascii="Arial" w:hAnsi="Arial" w:cs="Arial"/>
          <w:sz w:val="24"/>
          <w:szCs w:val="24"/>
        </w:rPr>
        <w:t xml:space="preserve"> </w:t>
      </w:r>
      <w:r w:rsidRPr="008678D1">
        <w:rPr>
          <w:rFonts w:ascii="Arial" w:hAnsi="Arial" w:cs="Arial"/>
          <w:b/>
          <w:sz w:val="24"/>
          <w:szCs w:val="24"/>
        </w:rPr>
        <w:t>Geef de reactievergelijking voor de bereiding van diamant uit tetra volgens de Chinese methode.</w:t>
      </w:r>
    </w:p>
    <w:p w14:paraId="6A960A05" w14:textId="77777777" w:rsidR="008D2830" w:rsidRPr="008678D1" w:rsidRDefault="008D2830" w:rsidP="008D2830">
      <w:pPr>
        <w:autoSpaceDE w:val="0"/>
        <w:autoSpaceDN w:val="0"/>
        <w:adjustRightInd w:val="0"/>
        <w:spacing w:after="0" w:line="240" w:lineRule="auto"/>
        <w:ind w:left="705" w:hanging="705"/>
        <w:jc w:val="both"/>
        <w:rPr>
          <w:rFonts w:ascii="Arial" w:hAnsi="Arial" w:cs="Arial"/>
          <w:sz w:val="24"/>
          <w:szCs w:val="24"/>
        </w:rPr>
      </w:pPr>
    </w:p>
    <w:p w14:paraId="190B5655" w14:textId="77777777" w:rsidR="008D2830" w:rsidRPr="008678D1" w:rsidRDefault="008D2830" w:rsidP="008D2830">
      <w:pPr>
        <w:pStyle w:val="Lijstalinea"/>
        <w:numPr>
          <w:ilvl w:val="0"/>
          <w:numId w:val="3"/>
        </w:numPr>
        <w:autoSpaceDE w:val="0"/>
        <w:autoSpaceDN w:val="0"/>
        <w:adjustRightInd w:val="0"/>
        <w:spacing w:after="0" w:line="240" w:lineRule="auto"/>
        <w:jc w:val="both"/>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Beschrijf een methode waarmee het afvalproduct keukenzout uit het ontstane mengsel verwijderd kan worden.</w:t>
      </w:r>
    </w:p>
    <w:p w14:paraId="62FBBFA9" w14:textId="77777777" w:rsidR="008D2830" w:rsidRPr="008678D1" w:rsidRDefault="008D2830" w:rsidP="008D2830">
      <w:pPr>
        <w:pBdr>
          <w:bottom w:val="double" w:sz="6" w:space="1" w:color="auto"/>
        </w:pBdr>
        <w:autoSpaceDE w:val="0"/>
        <w:autoSpaceDN w:val="0"/>
        <w:adjustRightInd w:val="0"/>
        <w:spacing w:after="0" w:line="240" w:lineRule="auto"/>
        <w:ind w:left="705" w:hanging="705"/>
        <w:jc w:val="both"/>
        <w:rPr>
          <w:rFonts w:ascii="Arial" w:hAnsi="Arial" w:cs="Arial"/>
          <w:sz w:val="24"/>
          <w:szCs w:val="24"/>
        </w:rPr>
      </w:pPr>
      <w:r w:rsidRPr="008678D1">
        <w:rPr>
          <w:rFonts w:ascii="Arial" w:hAnsi="Arial" w:cs="Arial"/>
          <w:sz w:val="24"/>
          <w:szCs w:val="24"/>
        </w:rPr>
        <w:br w:type="page"/>
      </w:r>
    </w:p>
    <w:p w14:paraId="6EF4ACDB" w14:textId="77777777" w:rsidR="008D2830" w:rsidRPr="008678D1" w:rsidRDefault="008D2830" w:rsidP="008D2830">
      <w:pPr>
        <w:autoSpaceDE w:val="0"/>
        <w:autoSpaceDN w:val="0"/>
        <w:adjustRightInd w:val="0"/>
        <w:spacing w:after="0" w:line="240" w:lineRule="auto"/>
        <w:jc w:val="both"/>
        <w:rPr>
          <w:rFonts w:ascii="Arial" w:hAnsi="Arial" w:cs="Arial"/>
          <w:bCs/>
          <w:sz w:val="24"/>
          <w:szCs w:val="24"/>
        </w:rPr>
      </w:pPr>
      <w:r w:rsidRPr="008678D1">
        <w:rPr>
          <w:rFonts w:ascii="Arial" w:hAnsi="Arial" w:cs="Arial"/>
          <w:b/>
          <w:bCs/>
          <w:sz w:val="24"/>
          <w:szCs w:val="24"/>
        </w:rPr>
        <w:lastRenderedPageBreak/>
        <w:t>Opgave 4.</w:t>
      </w:r>
      <w:r w:rsidRPr="008678D1">
        <w:rPr>
          <w:rFonts w:ascii="Arial" w:hAnsi="Arial" w:cs="Arial"/>
          <w:b/>
          <w:bCs/>
          <w:sz w:val="24"/>
          <w:szCs w:val="24"/>
        </w:rPr>
        <w:tab/>
        <w:t xml:space="preserve">MTBE </w:t>
      </w:r>
    </w:p>
    <w:p w14:paraId="3B982E11" w14:textId="77777777" w:rsidR="008D2830" w:rsidRPr="008678D1" w:rsidRDefault="008D2830" w:rsidP="008D2830">
      <w:pPr>
        <w:autoSpaceDE w:val="0"/>
        <w:autoSpaceDN w:val="0"/>
        <w:adjustRightInd w:val="0"/>
        <w:spacing w:after="0" w:line="240" w:lineRule="auto"/>
        <w:jc w:val="both"/>
        <w:rPr>
          <w:rFonts w:ascii="Arial" w:hAnsi="Arial" w:cs="Arial"/>
          <w:bCs/>
          <w:sz w:val="24"/>
          <w:szCs w:val="24"/>
        </w:rPr>
      </w:pPr>
    </w:p>
    <w:p w14:paraId="582C1A37"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Om benzine beter te laten verbranden, wordt vaak de stof MTBE toegevoegd. Hieronder staat de structuurformule van MTBE.</w:t>
      </w:r>
    </w:p>
    <w:p w14:paraId="2EF69A3B" w14:textId="77777777" w:rsidR="008D2830" w:rsidRPr="008678D1" w:rsidRDefault="008D2830" w:rsidP="008D2830">
      <w:pPr>
        <w:pStyle w:val="Geenafstand"/>
        <w:rPr>
          <w:rFonts w:ascii="Arial" w:hAnsi="Arial" w:cs="Arial"/>
          <w:sz w:val="24"/>
          <w:szCs w:val="24"/>
        </w:rPr>
      </w:pPr>
    </w:p>
    <w:p w14:paraId="458792A3" w14:textId="77777777" w:rsidR="008D2830" w:rsidRPr="008678D1" w:rsidRDefault="008D2830" w:rsidP="008D2830">
      <w:pPr>
        <w:pStyle w:val="Geenafstand"/>
        <w:rPr>
          <w:rFonts w:ascii="Arial" w:hAnsi="Arial" w:cs="Arial"/>
          <w:sz w:val="24"/>
          <w:szCs w:val="24"/>
        </w:rPr>
      </w:pPr>
      <w:r w:rsidRPr="008678D1">
        <w:rPr>
          <w:rFonts w:ascii="Arial" w:hAnsi="Arial" w:cs="Arial"/>
          <w:noProof/>
          <w:sz w:val="24"/>
          <w:szCs w:val="24"/>
          <w:lang w:eastAsia="nl-NL"/>
        </w:rPr>
        <w:drawing>
          <wp:inline distT="0" distB="0" distL="0" distR="0" wp14:anchorId="02DB0D98" wp14:editId="28A5320C">
            <wp:extent cx="987501" cy="874643"/>
            <wp:effectExtent l="19050" t="19050" r="22225" b="209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78000"/>
                              </a14:imgEffect>
                            </a14:imgLayer>
                          </a14:imgProps>
                        </a:ext>
                      </a:extLst>
                    </a:blip>
                    <a:stretch>
                      <a:fillRect/>
                    </a:stretch>
                  </pic:blipFill>
                  <pic:spPr>
                    <a:xfrm>
                      <a:off x="0" y="0"/>
                      <a:ext cx="991422" cy="878116"/>
                    </a:xfrm>
                    <a:prstGeom prst="rect">
                      <a:avLst/>
                    </a:prstGeom>
                    <a:ln>
                      <a:solidFill>
                        <a:schemeClr val="tx1"/>
                      </a:solidFill>
                    </a:ln>
                  </pic:spPr>
                </pic:pic>
              </a:graphicData>
            </a:graphic>
          </wp:inline>
        </w:drawing>
      </w:r>
    </w:p>
    <w:p w14:paraId="7D1162CF" w14:textId="77777777" w:rsidR="008D2830" w:rsidRPr="008678D1" w:rsidRDefault="008D2830" w:rsidP="008D2830">
      <w:pPr>
        <w:pStyle w:val="Geenafstand"/>
        <w:rPr>
          <w:rFonts w:ascii="Arial" w:hAnsi="Arial" w:cs="Arial"/>
          <w:sz w:val="24"/>
          <w:szCs w:val="24"/>
        </w:rPr>
      </w:pPr>
    </w:p>
    <w:p w14:paraId="1F08991C" w14:textId="32D3E2B0" w:rsidR="008D2830" w:rsidRPr="008678D1" w:rsidRDefault="008D2830" w:rsidP="008D2830">
      <w:pPr>
        <w:pStyle w:val="Geenafstand"/>
        <w:rPr>
          <w:rFonts w:ascii="Arial" w:hAnsi="Arial" w:cs="Arial"/>
          <w:sz w:val="24"/>
          <w:szCs w:val="24"/>
        </w:rPr>
      </w:pPr>
      <w:r w:rsidRPr="008678D1">
        <w:rPr>
          <w:rFonts w:ascii="Arial" w:hAnsi="Arial" w:cs="Arial"/>
          <w:sz w:val="24"/>
          <w:szCs w:val="24"/>
        </w:rPr>
        <w:t>MTBE wordt industrieel bereid door de hieronder staande reactievergelijking</w:t>
      </w:r>
      <w:r w:rsidR="00B60CC2" w:rsidRPr="008678D1">
        <w:rPr>
          <w:rFonts w:ascii="Arial" w:hAnsi="Arial" w:cs="Arial"/>
          <w:sz w:val="24"/>
          <w:szCs w:val="24"/>
        </w:rPr>
        <w:t>:</w:t>
      </w:r>
      <w:r w:rsidRPr="008678D1">
        <w:rPr>
          <w:rFonts w:ascii="Arial" w:hAnsi="Arial" w:cs="Arial"/>
          <w:sz w:val="24"/>
          <w:szCs w:val="24"/>
        </w:rPr>
        <w:t xml:space="preserve">, </w:t>
      </w:r>
    </w:p>
    <w:p w14:paraId="27E68F08" w14:textId="77777777" w:rsidR="008D2830" w:rsidRPr="008678D1" w:rsidRDefault="008D2830" w:rsidP="008D2830">
      <w:pPr>
        <w:autoSpaceDE w:val="0"/>
        <w:autoSpaceDN w:val="0"/>
        <w:adjustRightInd w:val="0"/>
        <w:spacing w:after="0" w:line="240" w:lineRule="auto"/>
        <w:ind w:left="705"/>
        <w:jc w:val="both"/>
        <w:rPr>
          <w:rFonts w:ascii="Arial" w:hAnsi="Arial" w:cs="Arial"/>
          <w:sz w:val="24"/>
          <w:szCs w:val="24"/>
        </w:rPr>
      </w:pPr>
    </w:p>
    <w:p w14:paraId="5309E0CD" w14:textId="07AE1E9B" w:rsidR="008D2830" w:rsidRPr="008678D1" w:rsidRDefault="008D2830" w:rsidP="008D2830">
      <w:pPr>
        <w:pStyle w:val="Geenafstand"/>
        <w:rPr>
          <w:rFonts w:ascii="Arial" w:hAnsi="Arial" w:cs="Arial"/>
          <w:sz w:val="24"/>
          <w:szCs w:val="24"/>
        </w:rPr>
      </w:pPr>
      <w:r w:rsidRPr="008678D1">
        <w:rPr>
          <w:rFonts w:ascii="Arial" w:hAnsi="Arial" w:cs="Arial"/>
          <w:noProof/>
          <w:sz w:val="24"/>
          <w:szCs w:val="24"/>
          <w:lang w:eastAsia="nl-NL"/>
        </w:rPr>
        <w:drawing>
          <wp:inline distT="0" distB="0" distL="0" distR="0" wp14:anchorId="647DC82E" wp14:editId="48758B0A">
            <wp:extent cx="2806811" cy="758598"/>
            <wp:effectExtent l="19050" t="19050" r="12700" b="228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68000"/>
                              </a14:imgEffect>
                            </a14:imgLayer>
                          </a14:imgProps>
                        </a:ext>
                      </a:extLst>
                    </a:blip>
                    <a:stretch>
                      <a:fillRect/>
                    </a:stretch>
                  </pic:blipFill>
                  <pic:spPr>
                    <a:xfrm>
                      <a:off x="0" y="0"/>
                      <a:ext cx="2867498" cy="775000"/>
                    </a:xfrm>
                    <a:prstGeom prst="rect">
                      <a:avLst/>
                    </a:prstGeom>
                    <a:ln>
                      <a:solidFill>
                        <a:schemeClr val="tx1"/>
                      </a:solidFill>
                    </a:ln>
                  </pic:spPr>
                </pic:pic>
              </a:graphicData>
            </a:graphic>
          </wp:inline>
        </w:drawing>
      </w:r>
    </w:p>
    <w:p w14:paraId="3DD8E58B" w14:textId="2912527F" w:rsidR="00B60CC2" w:rsidRPr="008678D1" w:rsidRDefault="00B60CC2" w:rsidP="008D2830">
      <w:pPr>
        <w:pStyle w:val="Geenafstand"/>
        <w:rPr>
          <w:rFonts w:ascii="Arial" w:hAnsi="Arial" w:cs="Arial"/>
          <w:sz w:val="24"/>
          <w:szCs w:val="24"/>
        </w:rPr>
      </w:pPr>
    </w:p>
    <w:p w14:paraId="3EF3998B" w14:textId="14E9415D" w:rsidR="00B60CC2" w:rsidRPr="008678D1" w:rsidRDefault="00B60CC2" w:rsidP="008D2830">
      <w:pPr>
        <w:pStyle w:val="Geenafstand"/>
        <w:rPr>
          <w:rFonts w:ascii="Arial" w:hAnsi="Arial" w:cs="Arial"/>
          <w:sz w:val="24"/>
          <w:szCs w:val="24"/>
        </w:rPr>
      </w:pPr>
      <w:r w:rsidRPr="008678D1">
        <w:rPr>
          <w:rFonts w:ascii="Arial" w:hAnsi="Arial" w:cs="Arial"/>
          <w:sz w:val="24"/>
          <w:szCs w:val="24"/>
        </w:rPr>
        <w:t>Hierbij reageert de organische stof met molecuulformule C</w:t>
      </w:r>
      <w:r w:rsidRPr="008678D1">
        <w:rPr>
          <w:rFonts w:ascii="Arial" w:hAnsi="Arial" w:cs="Arial"/>
          <w:sz w:val="24"/>
          <w:szCs w:val="24"/>
          <w:vertAlign w:val="subscript"/>
        </w:rPr>
        <w:t>4</w:t>
      </w:r>
      <w:r w:rsidRPr="008678D1">
        <w:rPr>
          <w:rFonts w:ascii="Arial" w:hAnsi="Arial" w:cs="Arial"/>
          <w:sz w:val="24"/>
          <w:szCs w:val="24"/>
        </w:rPr>
        <w:t>H</w:t>
      </w:r>
      <w:r w:rsidRPr="008678D1">
        <w:rPr>
          <w:rFonts w:ascii="Arial" w:hAnsi="Arial" w:cs="Arial"/>
          <w:sz w:val="24"/>
          <w:szCs w:val="24"/>
          <w:vertAlign w:val="subscript"/>
        </w:rPr>
        <w:t>8</w:t>
      </w:r>
      <w:r w:rsidRPr="008678D1">
        <w:rPr>
          <w:rFonts w:ascii="Arial" w:hAnsi="Arial" w:cs="Arial"/>
          <w:sz w:val="24"/>
          <w:szCs w:val="24"/>
        </w:rPr>
        <w:t xml:space="preserve"> met stof X tot MTBE.</w:t>
      </w:r>
      <w:r w:rsidR="00914A86" w:rsidRPr="008678D1">
        <w:rPr>
          <w:rFonts w:ascii="Arial" w:hAnsi="Arial" w:cs="Arial"/>
          <w:sz w:val="24"/>
          <w:szCs w:val="24"/>
        </w:rPr>
        <w:t xml:space="preserve"> MTBE is het enige reactieproduct.</w:t>
      </w:r>
      <w:r w:rsidRPr="008678D1">
        <w:rPr>
          <w:rFonts w:ascii="Arial" w:hAnsi="Arial" w:cs="Arial"/>
          <w:sz w:val="24"/>
          <w:szCs w:val="24"/>
        </w:rPr>
        <w:t xml:space="preserve"> </w:t>
      </w:r>
    </w:p>
    <w:p w14:paraId="3D01E978" w14:textId="77777777" w:rsidR="008D2830" w:rsidRPr="008678D1" w:rsidRDefault="008D2830" w:rsidP="008D2830">
      <w:pPr>
        <w:autoSpaceDE w:val="0"/>
        <w:autoSpaceDN w:val="0"/>
        <w:adjustRightInd w:val="0"/>
        <w:spacing w:after="0" w:line="240" w:lineRule="auto"/>
        <w:rPr>
          <w:rFonts w:ascii="Arial" w:hAnsi="Arial" w:cs="Arial"/>
          <w:sz w:val="24"/>
          <w:szCs w:val="24"/>
        </w:rPr>
      </w:pPr>
    </w:p>
    <w:p w14:paraId="0D668800" w14:textId="1C2FD4FA" w:rsidR="008D2830" w:rsidRPr="008678D1" w:rsidRDefault="008D2830" w:rsidP="008D2830">
      <w:pPr>
        <w:pStyle w:val="Geenafstand"/>
        <w:numPr>
          <w:ilvl w:val="0"/>
          <w:numId w:val="4"/>
        </w:numPr>
        <w:rPr>
          <w:rFonts w:ascii="Arial" w:hAnsi="Arial" w:cs="Arial"/>
          <w:b/>
          <w:bCs/>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 xml:space="preserve">Geef de systematische naam van </w:t>
      </w:r>
      <w:r w:rsidR="00914A86" w:rsidRPr="008678D1">
        <w:rPr>
          <w:rFonts w:ascii="Arial" w:hAnsi="Arial" w:cs="Arial"/>
          <w:b/>
          <w:sz w:val="24"/>
          <w:szCs w:val="24"/>
        </w:rPr>
        <w:t xml:space="preserve">de </w:t>
      </w:r>
      <w:r w:rsidRPr="008678D1">
        <w:rPr>
          <w:rFonts w:ascii="Arial" w:hAnsi="Arial" w:cs="Arial"/>
          <w:b/>
          <w:sz w:val="24"/>
          <w:szCs w:val="24"/>
        </w:rPr>
        <w:t>organische verbinding</w:t>
      </w:r>
      <w:r w:rsidR="00914A86" w:rsidRPr="008678D1">
        <w:rPr>
          <w:rFonts w:ascii="Arial" w:hAnsi="Arial" w:cs="Arial"/>
          <w:b/>
          <w:sz w:val="24"/>
          <w:szCs w:val="24"/>
        </w:rPr>
        <w:t xml:space="preserve"> </w:t>
      </w:r>
      <w:r w:rsidR="00914A86" w:rsidRPr="008678D1">
        <w:rPr>
          <w:rFonts w:ascii="Arial" w:hAnsi="Arial" w:cs="Arial"/>
          <w:sz w:val="24"/>
          <w:szCs w:val="24"/>
        </w:rPr>
        <w:t>C</w:t>
      </w:r>
      <w:r w:rsidR="00914A86" w:rsidRPr="008678D1">
        <w:rPr>
          <w:rFonts w:ascii="Arial" w:hAnsi="Arial" w:cs="Arial"/>
          <w:sz w:val="24"/>
          <w:szCs w:val="24"/>
          <w:vertAlign w:val="subscript"/>
        </w:rPr>
        <w:t>4</w:t>
      </w:r>
      <w:r w:rsidR="00914A86" w:rsidRPr="008678D1">
        <w:rPr>
          <w:rFonts w:ascii="Arial" w:hAnsi="Arial" w:cs="Arial"/>
          <w:sz w:val="24"/>
          <w:szCs w:val="24"/>
        </w:rPr>
        <w:t>H</w:t>
      </w:r>
      <w:r w:rsidR="00914A86" w:rsidRPr="008678D1">
        <w:rPr>
          <w:rFonts w:ascii="Arial" w:hAnsi="Arial" w:cs="Arial"/>
          <w:sz w:val="24"/>
          <w:szCs w:val="24"/>
          <w:vertAlign w:val="subscript"/>
        </w:rPr>
        <w:t>8</w:t>
      </w:r>
      <w:r w:rsidRPr="008678D1">
        <w:rPr>
          <w:rFonts w:ascii="Arial" w:hAnsi="Arial" w:cs="Arial"/>
          <w:b/>
          <w:sz w:val="24"/>
          <w:szCs w:val="24"/>
        </w:rPr>
        <w:t xml:space="preserve"> waarmee stof X moet reageren voor de vorming van MTBE.</w:t>
      </w:r>
    </w:p>
    <w:p w14:paraId="317C0E97" w14:textId="77777777" w:rsidR="008D2830" w:rsidRPr="008678D1" w:rsidRDefault="008D2830" w:rsidP="008D2830">
      <w:pPr>
        <w:pStyle w:val="Geenafstand"/>
        <w:rPr>
          <w:rFonts w:ascii="Arial" w:hAnsi="Arial" w:cs="Arial"/>
          <w:sz w:val="24"/>
          <w:szCs w:val="24"/>
        </w:rPr>
      </w:pPr>
    </w:p>
    <w:p w14:paraId="7F487F3C" w14:textId="77777777" w:rsidR="008D2830" w:rsidRPr="008678D1" w:rsidRDefault="008D2830" w:rsidP="008D2830">
      <w:pPr>
        <w:pStyle w:val="Geenafstand"/>
        <w:numPr>
          <w:ilvl w:val="0"/>
          <w:numId w:val="4"/>
        </w:numPr>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Geef de structuurformule van stof X.</w:t>
      </w:r>
    </w:p>
    <w:p w14:paraId="1B460C79" w14:textId="77777777" w:rsidR="008D2830" w:rsidRPr="008678D1" w:rsidRDefault="008D2830" w:rsidP="008D2830">
      <w:pPr>
        <w:pStyle w:val="Geenafstand"/>
        <w:rPr>
          <w:rFonts w:ascii="Arial" w:hAnsi="Arial" w:cs="Arial"/>
          <w:sz w:val="24"/>
          <w:szCs w:val="24"/>
        </w:rPr>
      </w:pPr>
    </w:p>
    <w:p w14:paraId="6959322E" w14:textId="77777777" w:rsidR="008D2830" w:rsidRPr="008678D1" w:rsidRDefault="008D2830" w:rsidP="008D2830">
      <w:pPr>
        <w:pStyle w:val="Geenafstand"/>
        <w:numPr>
          <w:ilvl w:val="0"/>
          <w:numId w:val="4"/>
        </w:numPr>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Leg uit welk type reactie optreedt in deze bereiding van MTBE.</w:t>
      </w:r>
    </w:p>
    <w:p w14:paraId="1DE6FFB5" w14:textId="77777777" w:rsidR="008D2830" w:rsidRPr="008678D1" w:rsidRDefault="008D2830" w:rsidP="008D2830">
      <w:pPr>
        <w:pStyle w:val="Geenafstand"/>
        <w:rPr>
          <w:rFonts w:ascii="Arial" w:hAnsi="Arial" w:cs="Arial"/>
          <w:sz w:val="24"/>
          <w:szCs w:val="24"/>
        </w:rPr>
      </w:pPr>
    </w:p>
    <w:p w14:paraId="6A7DBDE0" w14:textId="4FDB205C" w:rsidR="00D3313B" w:rsidRDefault="008D2830" w:rsidP="008D2830">
      <w:pPr>
        <w:pStyle w:val="Geenafstand"/>
        <w:rPr>
          <w:rFonts w:ascii="Arial" w:hAnsi="Arial" w:cs="Arial"/>
          <w:sz w:val="24"/>
          <w:szCs w:val="24"/>
        </w:rPr>
      </w:pPr>
      <w:r w:rsidRPr="008678D1">
        <w:rPr>
          <w:rFonts w:ascii="Arial" w:hAnsi="Arial" w:cs="Arial"/>
          <w:sz w:val="24"/>
          <w:szCs w:val="24"/>
        </w:rPr>
        <w:t>MTBE lost veel slechter in water op dan in benzine</w:t>
      </w:r>
      <w:r w:rsidR="00D3313B">
        <w:rPr>
          <w:rStyle w:val="Verwijzingopmerking"/>
          <w:rFonts w:ascii="Arial" w:hAnsi="Arial" w:cs="Arial"/>
          <w:sz w:val="24"/>
          <w:szCs w:val="24"/>
        </w:rPr>
        <w:t>. B</w:t>
      </w:r>
      <w:r w:rsidR="00D3313B">
        <w:rPr>
          <w:rFonts w:ascii="Arial" w:hAnsi="Arial" w:cs="Arial"/>
          <w:sz w:val="24"/>
          <w:szCs w:val="24"/>
        </w:rPr>
        <w:t>enzine is een mengsel van alkanen.</w:t>
      </w:r>
      <w:r w:rsidRPr="008678D1">
        <w:rPr>
          <w:rFonts w:ascii="Arial" w:hAnsi="Arial" w:cs="Arial"/>
          <w:sz w:val="24"/>
          <w:szCs w:val="24"/>
        </w:rPr>
        <w:t xml:space="preserve"> </w:t>
      </w:r>
    </w:p>
    <w:p w14:paraId="41EC72EF" w14:textId="247554B9" w:rsidR="008D2830" w:rsidRPr="008678D1" w:rsidRDefault="00D3313B" w:rsidP="008D2830">
      <w:pPr>
        <w:pStyle w:val="Geenafstand"/>
        <w:rPr>
          <w:rFonts w:ascii="Arial" w:hAnsi="Arial" w:cs="Arial"/>
          <w:sz w:val="24"/>
          <w:szCs w:val="24"/>
        </w:rPr>
      </w:pPr>
      <w:r>
        <w:rPr>
          <w:rFonts w:ascii="Arial" w:hAnsi="Arial" w:cs="Arial"/>
          <w:sz w:val="24"/>
          <w:szCs w:val="24"/>
        </w:rPr>
        <w:t>Er</w:t>
      </w:r>
      <w:r w:rsidR="008D2830" w:rsidRPr="008678D1">
        <w:rPr>
          <w:rFonts w:ascii="Arial" w:hAnsi="Arial" w:cs="Arial"/>
          <w:sz w:val="24"/>
          <w:szCs w:val="24"/>
        </w:rPr>
        <w:t xml:space="preserve"> is gebleken dat in de omgeving van benzinestations in de Verenigde Staten MTBE in het grondwater terechtkomt en uiteindelijk ook in het drinkwater.</w:t>
      </w:r>
    </w:p>
    <w:p w14:paraId="27020CCC" w14:textId="77777777" w:rsidR="008D2830" w:rsidRPr="008678D1" w:rsidRDefault="008D2830" w:rsidP="008D2830">
      <w:pPr>
        <w:pStyle w:val="Geenafstand"/>
        <w:rPr>
          <w:rFonts w:ascii="Arial" w:hAnsi="Arial" w:cs="Arial"/>
          <w:sz w:val="24"/>
          <w:szCs w:val="24"/>
        </w:rPr>
      </w:pPr>
    </w:p>
    <w:p w14:paraId="14B1BD03" w14:textId="77777777" w:rsidR="008D2830" w:rsidRPr="008678D1" w:rsidRDefault="008D2830" w:rsidP="008D2830">
      <w:pPr>
        <w:pStyle w:val="Geenafstand"/>
        <w:numPr>
          <w:ilvl w:val="0"/>
          <w:numId w:val="4"/>
        </w:numPr>
        <w:rPr>
          <w:rFonts w:ascii="Arial" w:hAnsi="Arial" w:cs="Arial"/>
          <w:b/>
          <w:sz w:val="24"/>
          <w:szCs w:val="24"/>
        </w:rPr>
      </w:pPr>
      <w:r w:rsidRPr="008678D1">
        <w:rPr>
          <w:rFonts w:ascii="Arial" w:hAnsi="Arial" w:cs="Arial"/>
          <w:sz w:val="24"/>
          <w:szCs w:val="24"/>
        </w:rPr>
        <w:t xml:space="preserve"> </w:t>
      </w: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Leg aan de hand van de structuurformule van MTBE uit dat deze stof slechter in water oplost dan in benzine.</w:t>
      </w:r>
    </w:p>
    <w:p w14:paraId="01ACD9D6" w14:textId="77777777" w:rsidR="008D2830" w:rsidRPr="008678D1" w:rsidRDefault="008D2830" w:rsidP="008D2830">
      <w:pPr>
        <w:pStyle w:val="Geenafstand"/>
        <w:rPr>
          <w:rFonts w:ascii="Arial" w:hAnsi="Arial" w:cs="Arial"/>
          <w:sz w:val="24"/>
          <w:szCs w:val="24"/>
        </w:rPr>
      </w:pPr>
    </w:p>
    <w:p w14:paraId="5F2D8DA1"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Volgens een richtlijn van de Amerikaanse overheid mag de MTBE concentratie in drinkwater niet hoger zijn dan 2,0·10</w:t>
      </w:r>
      <w:r w:rsidRPr="008678D1">
        <w:rPr>
          <w:rFonts w:ascii="Arial" w:hAnsi="Arial" w:cs="Arial"/>
          <w:sz w:val="24"/>
          <w:szCs w:val="24"/>
          <w:vertAlign w:val="superscript"/>
        </w:rPr>
        <w:t>–7</w:t>
      </w:r>
      <w:r w:rsidRPr="008678D1">
        <w:rPr>
          <w:rFonts w:ascii="Arial" w:hAnsi="Arial" w:cs="Arial"/>
          <w:sz w:val="24"/>
          <w:szCs w:val="24"/>
        </w:rPr>
        <w:t xml:space="preserve"> mol/L.</w:t>
      </w:r>
    </w:p>
    <w:p w14:paraId="719F3DBE"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Bij de analyse van het water uit een drinkwaterreservoir met een inhoud van 5,0·10</w:t>
      </w:r>
      <w:r w:rsidRPr="008678D1">
        <w:rPr>
          <w:rFonts w:ascii="Arial" w:hAnsi="Arial" w:cs="Arial"/>
          <w:sz w:val="24"/>
          <w:szCs w:val="24"/>
          <w:vertAlign w:val="superscript"/>
        </w:rPr>
        <w:t>6</w:t>
      </w:r>
      <w:r w:rsidRPr="008678D1">
        <w:rPr>
          <w:rFonts w:ascii="Arial" w:hAnsi="Arial" w:cs="Arial"/>
          <w:sz w:val="24"/>
          <w:szCs w:val="24"/>
        </w:rPr>
        <w:t xml:space="preserve"> m</w:t>
      </w:r>
      <w:r w:rsidRPr="008678D1">
        <w:rPr>
          <w:rFonts w:ascii="Arial" w:hAnsi="Arial" w:cs="Arial"/>
          <w:sz w:val="24"/>
          <w:szCs w:val="24"/>
          <w:vertAlign w:val="superscript"/>
        </w:rPr>
        <w:t>3</w:t>
      </w:r>
      <w:r w:rsidRPr="008678D1">
        <w:rPr>
          <w:rFonts w:ascii="Arial" w:hAnsi="Arial" w:cs="Arial"/>
          <w:sz w:val="24"/>
          <w:szCs w:val="24"/>
        </w:rPr>
        <w:t xml:space="preserve"> bleek daarin 150 kg MTBE aanwezig te zijn.</w:t>
      </w:r>
    </w:p>
    <w:p w14:paraId="05109438" w14:textId="77777777" w:rsidR="008D2830" w:rsidRPr="008678D1" w:rsidRDefault="008D2830" w:rsidP="008D2830">
      <w:pPr>
        <w:pStyle w:val="Geenafstand"/>
        <w:rPr>
          <w:rFonts w:ascii="Arial" w:hAnsi="Arial" w:cs="Arial"/>
          <w:sz w:val="24"/>
          <w:szCs w:val="24"/>
        </w:rPr>
      </w:pPr>
    </w:p>
    <w:p w14:paraId="6812D4ED" w14:textId="77777777" w:rsidR="008D2830" w:rsidRPr="008678D1" w:rsidRDefault="008D2830" w:rsidP="008D2830">
      <w:pPr>
        <w:pStyle w:val="Geenafstand"/>
        <w:numPr>
          <w:ilvl w:val="0"/>
          <w:numId w:val="4"/>
        </w:numPr>
        <w:rPr>
          <w:rFonts w:ascii="Arial" w:hAnsi="Arial" w:cs="Arial"/>
          <w:b/>
          <w:sz w:val="24"/>
          <w:szCs w:val="24"/>
        </w:rPr>
      </w:pPr>
      <w:r w:rsidRPr="008678D1">
        <w:rPr>
          <w:rFonts w:ascii="Arial" w:hAnsi="Arial" w:cs="Arial"/>
          <w:i/>
          <w:sz w:val="24"/>
          <w:szCs w:val="24"/>
        </w:rPr>
        <w:t>(3p)</w:t>
      </w:r>
      <w:r w:rsidRPr="008678D1">
        <w:rPr>
          <w:rFonts w:ascii="Arial" w:hAnsi="Arial" w:cs="Arial"/>
          <w:sz w:val="24"/>
          <w:szCs w:val="24"/>
        </w:rPr>
        <w:t xml:space="preserve"> </w:t>
      </w:r>
      <w:r w:rsidRPr="008678D1">
        <w:rPr>
          <w:rFonts w:ascii="Arial" w:hAnsi="Arial" w:cs="Arial"/>
          <w:b/>
          <w:sz w:val="24"/>
          <w:szCs w:val="24"/>
        </w:rPr>
        <w:t>Ga door middel van een berekening na of het drinkwater in dit reservoir voldoet aan de richtlijn van de Amerikaanse overheid.</w:t>
      </w:r>
    </w:p>
    <w:p w14:paraId="357F64DC" w14:textId="77777777" w:rsidR="008D2830" w:rsidRPr="008678D1" w:rsidRDefault="008D2830" w:rsidP="008D2830">
      <w:pPr>
        <w:rPr>
          <w:rFonts w:ascii="Arial" w:hAnsi="Arial" w:cs="Arial"/>
          <w:b/>
          <w:bCs/>
          <w:sz w:val="24"/>
          <w:szCs w:val="24"/>
        </w:rPr>
      </w:pPr>
      <w:r w:rsidRPr="008678D1">
        <w:rPr>
          <w:rFonts w:ascii="Arial" w:hAnsi="Arial" w:cs="Arial"/>
          <w:b/>
          <w:bCs/>
          <w:sz w:val="24"/>
          <w:szCs w:val="24"/>
        </w:rPr>
        <w:br w:type="page"/>
      </w:r>
    </w:p>
    <w:p w14:paraId="734D20D0" w14:textId="77777777" w:rsidR="008D2830" w:rsidRPr="008678D1" w:rsidRDefault="008D2830" w:rsidP="008D2830">
      <w:pPr>
        <w:autoSpaceDE w:val="0"/>
        <w:autoSpaceDN w:val="0"/>
        <w:adjustRightInd w:val="0"/>
        <w:spacing w:after="0" w:line="240" w:lineRule="auto"/>
        <w:jc w:val="both"/>
        <w:rPr>
          <w:rFonts w:ascii="Arial" w:hAnsi="Arial" w:cs="Arial"/>
          <w:bCs/>
          <w:sz w:val="24"/>
          <w:szCs w:val="24"/>
        </w:rPr>
      </w:pPr>
      <w:r w:rsidRPr="008678D1">
        <w:rPr>
          <w:rFonts w:ascii="Arial" w:hAnsi="Arial" w:cs="Arial"/>
          <w:b/>
          <w:bCs/>
          <w:sz w:val="24"/>
          <w:szCs w:val="24"/>
        </w:rPr>
        <w:lastRenderedPageBreak/>
        <w:t>Opgave 5.</w:t>
      </w:r>
      <w:r w:rsidRPr="008678D1">
        <w:rPr>
          <w:rFonts w:ascii="Arial" w:hAnsi="Arial" w:cs="Arial"/>
          <w:b/>
          <w:bCs/>
          <w:sz w:val="24"/>
          <w:szCs w:val="24"/>
        </w:rPr>
        <w:tab/>
        <w:t xml:space="preserve">Nitraat in drinkwater </w:t>
      </w:r>
    </w:p>
    <w:p w14:paraId="70F0C40B" w14:textId="77777777" w:rsidR="008D2830" w:rsidRPr="008678D1" w:rsidRDefault="008D2830" w:rsidP="008D2830">
      <w:pPr>
        <w:autoSpaceDE w:val="0"/>
        <w:autoSpaceDN w:val="0"/>
        <w:adjustRightInd w:val="0"/>
        <w:spacing w:after="0" w:line="240" w:lineRule="auto"/>
        <w:jc w:val="both"/>
        <w:rPr>
          <w:rFonts w:ascii="Arial" w:hAnsi="Arial" w:cs="Arial"/>
          <w:bCs/>
          <w:sz w:val="24"/>
          <w:szCs w:val="24"/>
        </w:rPr>
      </w:pPr>
    </w:p>
    <w:p w14:paraId="5F9DDD32"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Bij intensieve veehouderij ontstaan grote hoeveelheden mest. In deze mest zit veel nitraat dat vooral in zandgronden uitspoelt naar het grondwater. Uit grondwater wordt op verschillende plaatsen drinkwater gewonnen. Wanneer in de grond pyriet aanwezig is, kan dit er voor zorgen dat het nitraat het grondwater niet bereikt. Pyriet (FeS</w:t>
      </w:r>
      <w:r w:rsidRPr="008678D1">
        <w:rPr>
          <w:rFonts w:ascii="Arial" w:hAnsi="Arial" w:cs="Arial"/>
          <w:sz w:val="24"/>
          <w:szCs w:val="24"/>
          <w:vertAlign w:val="subscript"/>
        </w:rPr>
        <w:t>2</w:t>
      </w:r>
      <w:r w:rsidRPr="008678D1">
        <w:rPr>
          <w:rFonts w:ascii="Arial" w:hAnsi="Arial" w:cs="Arial"/>
          <w:sz w:val="24"/>
          <w:szCs w:val="24"/>
        </w:rPr>
        <w:t>) is een zout dat opgebouwd is uit ijzerionen en S</w:t>
      </w:r>
      <w:r w:rsidRPr="008678D1">
        <w:rPr>
          <w:rFonts w:ascii="Arial" w:hAnsi="Arial" w:cs="Arial"/>
          <w:sz w:val="24"/>
          <w:szCs w:val="24"/>
          <w:vertAlign w:val="subscript"/>
        </w:rPr>
        <w:t>2</w:t>
      </w:r>
      <w:r w:rsidRPr="008678D1">
        <w:rPr>
          <w:rFonts w:ascii="Arial" w:hAnsi="Arial" w:cs="Arial"/>
          <w:sz w:val="24"/>
          <w:szCs w:val="24"/>
          <w:vertAlign w:val="superscript"/>
        </w:rPr>
        <w:t>2–</w:t>
      </w:r>
      <w:r w:rsidRPr="008678D1">
        <w:rPr>
          <w:rFonts w:ascii="Arial" w:hAnsi="Arial" w:cs="Arial"/>
          <w:sz w:val="24"/>
          <w:szCs w:val="24"/>
        </w:rPr>
        <w:t xml:space="preserve"> ionen.</w:t>
      </w:r>
    </w:p>
    <w:p w14:paraId="463BA31A" w14:textId="77777777" w:rsidR="008D2830" w:rsidRPr="008678D1" w:rsidRDefault="008D2830" w:rsidP="008D2830">
      <w:pPr>
        <w:pStyle w:val="Geenafstand"/>
        <w:rPr>
          <w:rFonts w:ascii="Arial" w:hAnsi="Arial" w:cs="Arial"/>
          <w:sz w:val="24"/>
          <w:szCs w:val="24"/>
        </w:rPr>
      </w:pPr>
    </w:p>
    <w:p w14:paraId="78ECF169" w14:textId="77777777" w:rsidR="008D2830" w:rsidRPr="008678D1" w:rsidRDefault="008D2830" w:rsidP="008D2830">
      <w:pPr>
        <w:pStyle w:val="Geenafstand"/>
        <w:numPr>
          <w:ilvl w:val="0"/>
          <w:numId w:val="5"/>
        </w:numPr>
        <w:rPr>
          <w:rFonts w:ascii="Arial" w:hAnsi="Arial" w:cs="Arial"/>
          <w:b/>
          <w:sz w:val="24"/>
          <w:szCs w:val="24"/>
        </w:rPr>
      </w:pPr>
      <w:r w:rsidRPr="008678D1">
        <w:rPr>
          <w:rFonts w:ascii="Arial" w:hAnsi="Arial" w:cs="Arial"/>
          <w:i/>
          <w:sz w:val="24"/>
          <w:szCs w:val="24"/>
        </w:rPr>
        <w:t>(1p)</w:t>
      </w:r>
      <w:r w:rsidRPr="008678D1">
        <w:rPr>
          <w:rFonts w:ascii="Arial" w:hAnsi="Arial" w:cs="Arial"/>
          <w:sz w:val="24"/>
          <w:szCs w:val="24"/>
        </w:rPr>
        <w:t xml:space="preserve"> </w:t>
      </w:r>
      <w:r w:rsidRPr="008678D1">
        <w:rPr>
          <w:rFonts w:ascii="Arial" w:hAnsi="Arial" w:cs="Arial"/>
          <w:b/>
          <w:sz w:val="24"/>
          <w:szCs w:val="24"/>
        </w:rPr>
        <w:t>Welke positieve lading hebben de ijzerionen in pyriet?</w:t>
      </w:r>
    </w:p>
    <w:p w14:paraId="34F64899" w14:textId="77777777" w:rsidR="008D2830" w:rsidRPr="008678D1" w:rsidRDefault="008D2830" w:rsidP="008D2830">
      <w:pPr>
        <w:pStyle w:val="Geenafstand"/>
        <w:rPr>
          <w:rFonts w:ascii="Arial" w:hAnsi="Arial" w:cs="Arial"/>
          <w:sz w:val="24"/>
          <w:szCs w:val="24"/>
        </w:rPr>
      </w:pPr>
    </w:p>
    <w:p w14:paraId="674BEE5F" w14:textId="77777777" w:rsidR="008D2830" w:rsidRPr="008678D1" w:rsidRDefault="008D2830" w:rsidP="008D2830">
      <w:pPr>
        <w:pStyle w:val="Geenafstand"/>
        <w:numPr>
          <w:ilvl w:val="0"/>
          <w:numId w:val="5"/>
        </w:numPr>
        <w:rPr>
          <w:rFonts w:ascii="Arial" w:hAnsi="Arial" w:cs="Arial"/>
          <w:b/>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Geef de systematische naam voor pyriet.</w:t>
      </w:r>
    </w:p>
    <w:p w14:paraId="670495B7" w14:textId="77777777" w:rsidR="008D2830" w:rsidRPr="008678D1" w:rsidRDefault="008D2830" w:rsidP="008D2830">
      <w:pPr>
        <w:pStyle w:val="Geenafstand"/>
        <w:rPr>
          <w:rFonts w:ascii="Arial" w:hAnsi="Arial" w:cs="Arial"/>
          <w:b/>
          <w:sz w:val="24"/>
          <w:szCs w:val="24"/>
        </w:rPr>
      </w:pPr>
    </w:p>
    <w:p w14:paraId="35F07A34" w14:textId="64A23400" w:rsidR="008D2830" w:rsidRPr="008678D1" w:rsidRDefault="008D2830" w:rsidP="008D2830">
      <w:pPr>
        <w:pStyle w:val="Geenafstand"/>
        <w:numPr>
          <w:ilvl w:val="0"/>
          <w:numId w:val="5"/>
        </w:numPr>
        <w:rPr>
          <w:rFonts w:ascii="Arial" w:hAnsi="Arial" w:cs="Arial"/>
          <w:b/>
          <w:sz w:val="24"/>
          <w:szCs w:val="24"/>
        </w:rPr>
      </w:pPr>
      <w:r w:rsidRPr="008678D1">
        <w:rPr>
          <w:rFonts w:ascii="Arial" w:hAnsi="Arial" w:cs="Arial"/>
          <w:i/>
          <w:sz w:val="24"/>
          <w:szCs w:val="24"/>
        </w:rPr>
        <w:t>(1p)</w:t>
      </w:r>
      <w:r w:rsidRPr="008678D1">
        <w:rPr>
          <w:rFonts w:ascii="Arial" w:hAnsi="Arial" w:cs="Arial"/>
          <w:b/>
          <w:sz w:val="24"/>
          <w:szCs w:val="24"/>
        </w:rPr>
        <w:t xml:space="preserve"> welke binding(en) heeft Pyriet tussen de </w:t>
      </w:r>
      <w:r w:rsidR="001E0D86" w:rsidRPr="008678D1">
        <w:rPr>
          <w:rFonts w:ascii="Arial" w:hAnsi="Arial" w:cs="Arial"/>
          <w:b/>
          <w:sz w:val="24"/>
          <w:szCs w:val="24"/>
        </w:rPr>
        <w:t xml:space="preserve"> ionen </w:t>
      </w:r>
      <w:r w:rsidRPr="008678D1">
        <w:rPr>
          <w:rFonts w:ascii="Arial" w:hAnsi="Arial" w:cs="Arial"/>
          <w:b/>
          <w:sz w:val="24"/>
          <w:szCs w:val="24"/>
        </w:rPr>
        <w:t>?</w:t>
      </w:r>
    </w:p>
    <w:p w14:paraId="658CE5DE" w14:textId="77777777" w:rsidR="008D2830" w:rsidRPr="008678D1" w:rsidRDefault="008D2830" w:rsidP="008D2830">
      <w:pPr>
        <w:pStyle w:val="Geenafstand"/>
        <w:rPr>
          <w:rFonts w:ascii="Arial" w:hAnsi="Arial" w:cs="Arial"/>
          <w:sz w:val="24"/>
          <w:szCs w:val="24"/>
        </w:rPr>
      </w:pPr>
    </w:p>
    <w:p w14:paraId="695B72B4"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Door reactie met pyriet wordt nitraat omgezet tot stikstof. Dit is een redoxreactie. De vergelijking van de halfreactie van de omzetting van nitraat tot stikstof is hieronder weergegeven:</w:t>
      </w:r>
    </w:p>
    <w:p w14:paraId="744C434C" w14:textId="77777777" w:rsidR="008D2830" w:rsidRPr="008678D1" w:rsidRDefault="008D2830" w:rsidP="008D2830">
      <w:pPr>
        <w:pStyle w:val="Geenafstand"/>
        <w:rPr>
          <w:rFonts w:ascii="Arial" w:hAnsi="Arial" w:cs="Arial"/>
          <w:sz w:val="24"/>
          <w:szCs w:val="24"/>
        </w:rPr>
      </w:pPr>
    </w:p>
    <w:p w14:paraId="2CBEA7A2" w14:textId="77777777" w:rsidR="008D2830" w:rsidRPr="008678D1" w:rsidRDefault="008D2830" w:rsidP="008D2830">
      <w:pPr>
        <w:pStyle w:val="Geenafstand"/>
        <w:ind w:left="720"/>
        <w:rPr>
          <w:rFonts w:ascii="Arial" w:hAnsi="Arial" w:cs="Arial"/>
          <w:sz w:val="24"/>
          <w:szCs w:val="24"/>
        </w:rPr>
      </w:pPr>
      <w:r w:rsidRPr="008678D1">
        <w:rPr>
          <w:rFonts w:ascii="Arial" w:hAnsi="Arial" w:cs="Arial"/>
          <w:sz w:val="24"/>
          <w:szCs w:val="24"/>
        </w:rPr>
        <w:t>2 NO</w:t>
      </w:r>
      <w:r w:rsidRPr="008678D1">
        <w:rPr>
          <w:rFonts w:ascii="Arial" w:hAnsi="Arial" w:cs="Arial"/>
          <w:sz w:val="24"/>
          <w:szCs w:val="24"/>
          <w:vertAlign w:val="subscript"/>
        </w:rPr>
        <w:t>3</w:t>
      </w:r>
      <w:r w:rsidRPr="008678D1">
        <w:rPr>
          <w:rFonts w:ascii="Arial" w:hAnsi="Arial" w:cs="Arial"/>
          <w:sz w:val="24"/>
          <w:szCs w:val="24"/>
          <w:vertAlign w:val="superscript"/>
        </w:rPr>
        <w:t>–</w:t>
      </w:r>
      <w:r w:rsidRPr="008678D1">
        <w:rPr>
          <w:rFonts w:ascii="Arial" w:hAnsi="Arial" w:cs="Arial"/>
          <w:sz w:val="24"/>
          <w:szCs w:val="24"/>
        </w:rPr>
        <w:t xml:space="preserve"> + 6 H</w:t>
      </w:r>
      <w:r w:rsidRPr="008678D1">
        <w:rPr>
          <w:rFonts w:ascii="Arial" w:hAnsi="Arial" w:cs="Arial"/>
          <w:sz w:val="24"/>
          <w:szCs w:val="24"/>
          <w:vertAlign w:val="subscript"/>
        </w:rPr>
        <w:t>2</w:t>
      </w:r>
      <w:r w:rsidRPr="008678D1">
        <w:rPr>
          <w:rFonts w:ascii="Arial" w:hAnsi="Arial" w:cs="Arial"/>
          <w:sz w:val="24"/>
          <w:szCs w:val="24"/>
        </w:rPr>
        <w:t>O + 10 e</w:t>
      </w:r>
      <w:r w:rsidRPr="008678D1">
        <w:rPr>
          <w:rFonts w:ascii="Arial" w:hAnsi="Arial" w:cs="Arial"/>
          <w:sz w:val="24"/>
          <w:szCs w:val="24"/>
          <w:vertAlign w:val="superscript"/>
        </w:rPr>
        <w:t>–</w:t>
      </w:r>
      <w:r w:rsidRPr="008678D1">
        <w:rPr>
          <w:rFonts w:ascii="Arial" w:hAnsi="Arial" w:cs="Arial"/>
          <w:sz w:val="24"/>
          <w:szCs w:val="24"/>
        </w:rPr>
        <w:t xml:space="preserve"> </w:t>
      </w:r>
      <w:r w:rsidRPr="008678D1">
        <w:rPr>
          <w:rFonts w:ascii="Arial" w:eastAsia="SymbolMT" w:hAnsi="Arial" w:cs="Arial" w:hint="eastAsia"/>
          <w:sz w:val="24"/>
          <w:szCs w:val="24"/>
        </w:rPr>
        <w:t>→</w:t>
      </w:r>
      <w:r w:rsidRPr="008678D1">
        <w:rPr>
          <w:rFonts w:ascii="Arial" w:eastAsia="SymbolMT" w:hAnsi="Arial" w:cs="Arial" w:hint="eastAsia"/>
          <w:sz w:val="24"/>
          <w:szCs w:val="24"/>
        </w:rPr>
        <w:t xml:space="preserve"> </w:t>
      </w:r>
      <w:r w:rsidRPr="008678D1">
        <w:rPr>
          <w:rFonts w:ascii="Arial" w:hAnsi="Arial" w:cs="Arial"/>
          <w:sz w:val="24"/>
          <w:szCs w:val="24"/>
        </w:rPr>
        <w:t>N</w:t>
      </w:r>
      <w:r w:rsidRPr="008678D1">
        <w:rPr>
          <w:rFonts w:ascii="Arial" w:hAnsi="Arial" w:cs="Arial"/>
          <w:sz w:val="24"/>
          <w:szCs w:val="24"/>
          <w:vertAlign w:val="subscript"/>
        </w:rPr>
        <w:t>2</w:t>
      </w:r>
      <w:r w:rsidRPr="008678D1">
        <w:rPr>
          <w:rFonts w:ascii="Arial" w:hAnsi="Arial" w:cs="Arial"/>
          <w:sz w:val="24"/>
          <w:szCs w:val="24"/>
        </w:rPr>
        <w:t xml:space="preserve"> + 12 OH</w:t>
      </w:r>
      <w:r w:rsidRPr="008678D1">
        <w:rPr>
          <w:rFonts w:ascii="Arial" w:hAnsi="Arial" w:cs="Arial"/>
          <w:sz w:val="24"/>
          <w:szCs w:val="24"/>
          <w:vertAlign w:val="superscript"/>
        </w:rPr>
        <w:t>–</w:t>
      </w:r>
    </w:p>
    <w:p w14:paraId="2931B06B" w14:textId="77777777" w:rsidR="008D2830" w:rsidRPr="008678D1" w:rsidRDefault="008D2830" w:rsidP="008D2830">
      <w:pPr>
        <w:pStyle w:val="Geenafstand"/>
        <w:rPr>
          <w:rFonts w:ascii="Arial" w:hAnsi="Arial" w:cs="Arial"/>
          <w:sz w:val="24"/>
          <w:szCs w:val="24"/>
        </w:rPr>
      </w:pPr>
    </w:p>
    <w:p w14:paraId="7249C60B" w14:textId="77777777" w:rsidR="008D2830" w:rsidRPr="008678D1" w:rsidRDefault="008D2830" w:rsidP="008D2830">
      <w:pPr>
        <w:pStyle w:val="Geenafstand"/>
        <w:numPr>
          <w:ilvl w:val="0"/>
          <w:numId w:val="5"/>
        </w:numPr>
        <w:rPr>
          <w:rFonts w:ascii="Arial" w:hAnsi="Arial" w:cs="Arial"/>
          <w:sz w:val="24"/>
          <w:szCs w:val="24"/>
        </w:rPr>
      </w:pPr>
      <w:r w:rsidRPr="008678D1">
        <w:rPr>
          <w:rFonts w:ascii="Arial" w:hAnsi="Arial" w:cs="Arial"/>
          <w:i/>
          <w:sz w:val="24"/>
          <w:szCs w:val="24"/>
        </w:rPr>
        <w:t>(2p)</w:t>
      </w:r>
      <w:r w:rsidRPr="008678D1">
        <w:rPr>
          <w:rFonts w:ascii="Arial" w:hAnsi="Arial" w:cs="Arial"/>
          <w:sz w:val="24"/>
          <w:szCs w:val="24"/>
        </w:rPr>
        <w:t xml:space="preserve"> </w:t>
      </w:r>
      <w:r w:rsidRPr="008678D1">
        <w:rPr>
          <w:rFonts w:ascii="Arial" w:hAnsi="Arial" w:cs="Arial"/>
          <w:b/>
          <w:sz w:val="24"/>
          <w:szCs w:val="24"/>
        </w:rPr>
        <w:t>Is dit de halfreactie van de oxidator of de halfreactie van de reductor? Geef een verklaring voor je antwoord.</w:t>
      </w:r>
    </w:p>
    <w:p w14:paraId="133F97A6" w14:textId="77777777" w:rsidR="008D2830" w:rsidRPr="008678D1" w:rsidRDefault="008D2830" w:rsidP="008D2830">
      <w:pPr>
        <w:pStyle w:val="Geenafstand"/>
        <w:rPr>
          <w:rFonts w:ascii="Arial" w:hAnsi="Arial" w:cs="Arial"/>
          <w:sz w:val="24"/>
          <w:szCs w:val="24"/>
        </w:rPr>
      </w:pPr>
    </w:p>
    <w:p w14:paraId="09A97454" w14:textId="77777777" w:rsidR="008D2830" w:rsidRPr="008678D1" w:rsidRDefault="008D2830" w:rsidP="008D2830">
      <w:pPr>
        <w:pStyle w:val="Geenafstand"/>
        <w:rPr>
          <w:rFonts w:ascii="Arial" w:hAnsi="Arial" w:cs="Arial"/>
          <w:sz w:val="24"/>
          <w:szCs w:val="24"/>
        </w:rPr>
      </w:pPr>
      <w:r w:rsidRPr="008678D1">
        <w:rPr>
          <w:rFonts w:ascii="Arial" w:hAnsi="Arial" w:cs="Arial"/>
          <w:sz w:val="24"/>
          <w:szCs w:val="24"/>
        </w:rPr>
        <w:t>De vergelijking van de halfreactie van FeS</w:t>
      </w:r>
      <w:r w:rsidRPr="008678D1">
        <w:rPr>
          <w:rFonts w:ascii="Arial" w:hAnsi="Arial" w:cs="Arial"/>
          <w:sz w:val="24"/>
          <w:szCs w:val="24"/>
          <w:vertAlign w:val="subscript"/>
        </w:rPr>
        <w:t>2</w:t>
      </w:r>
      <w:r w:rsidRPr="008678D1">
        <w:rPr>
          <w:rFonts w:ascii="Arial" w:hAnsi="Arial" w:cs="Arial"/>
          <w:sz w:val="24"/>
          <w:szCs w:val="24"/>
        </w:rPr>
        <w:t xml:space="preserve"> is hieronder gedeeltelijk weergegeven. In deze onvolledige vergelijking zijn alleen de coëfficiënten weggelaten.</w:t>
      </w:r>
    </w:p>
    <w:p w14:paraId="44E076C2" w14:textId="77777777" w:rsidR="008D2830" w:rsidRPr="008678D1" w:rsidRDefault="008D2830" w:rsidP="008D2830">
      <w:pPr>
        <w:pStyle w:val="Geenafstand"/>
        <w:rPr>
          <w:rFonts w:ascii="Arial" w:hAnsi="Arial" w:cs="Arial"/>
          <w:sz w:val="24"/>
          <w:szCs w:val="24"/>
        </w:rPr>
      </w:pPr>
    </w:p>
    <w:p w14:paraId="7238CBD0" w14:textId="77777777" w:rsidR="008D2830" w:rsidRPr="008678D1" w:rsidRDefault="008D2830" w:rsidP="008D2830">
      <w:pPr>
        <w:pStyle w:val="Geenafstand"/>
        <w:ind w:firstLine="708"/>
        <w:rPr>
          <w:rFonts w:ascii="Arial" w:hAnsi="Arial" w:cs="Arial"/>
          <w:sz w:val="24"/>
          <w:szCs w:val="24"/>
        </w:rPr>
      </w:pPr>
      <w:r w:rsidRPr="008678D1">
        <w:rPr>
          <w:rFonts w:ascii="Arial" w:hAnsi="Arial" w:cs="Arial"/>
          <w:sz w:val="24"/>
          <w:szCs w:val="24"/>
        </w:rPr>
        <w:t>FeS</w:t>
      </w:r>
      <w:r w:rsidRPr="008678D1">
        <w:rPr>
          <w:rFonts w:ascii="Arial" w:hAnsi="Arial" w:cs="Arial"/>
          <w:sz w:val="24"/>
          <w:szCs w:val="24"/>
          <w:vertAlign w:val="subscript"/>
        </w:rPr>
        <w:t>2</w:t>
      </w:r>
      <w:r w:rsidRPr="008678D1">
        <w:rPr>
          <w:rFonts w:ascii="Arial" w:hAnsi="Arial" w:cs="Arial"/>
          <w:sz w:val="24"/>
          <w:szCs w:val="24"/>
        </w:rPr>
        <w:t xml:space="preserve"> + H</w:t>
      </w:r>
      <w:r w:rsidRPr="008678D1">
        <w:rPr>
          <w:rFonts w:ascii="Arial" w:hAnsi="Arial" w:cs="Arial"/>
          <w:sz w:val="24"/>
          <w:szCs w:val="24"/>
          <w:vertAlign w:val="subscript"/>
        </w:rPr>
        <w:t>2</w:t>
      </w:r>
      <w:r w:rsidRPr="008678D1">
        <w:rPr>
          <w:rFonts w:ascii="Arial" w:hAnsi="Arial" w:cs="Arial"/>
          <w:sz w:val="24"/>
          <w:szCs w:val="24"/>
        </w:rPr>
        <w:t xml:space="preserve">O </w:t>
      </w:r>
      <w:r w:rsidRPr="008678D1">
        <w:rPr>
          <w:rFonts w:ascii="Arial" w:eastAsia="SymbolMT" w:hAnsi="Arial" w:cs="Arial" w:hint="eastAsia"/>
          <w:sz w:val="24"/>
          <w:szCs w:val="24"/>
        </w:rPr>
        <w:t>→</w:t>
      </w:r>
      <w:r w:rsidRPr="008678D1">
        <w:rPr>
          <w:rFonts w:ascii="Arial" w:eastAsia="SymbolMT" w:hAnsi="Arial" w:cs="Arial" w:hint="eastAsia"/>
          <w:sz w:val="24"/>
          <w:szCs w:val="24"/>
        </w:rPr>
        <w:t xml:space="preserve"> </w:t>
      </w:r>
      <w:r w:rsidRPr="008678D1">
        <w:rPr>
          <w:rFonts w:ascii="Arial" w:hAnsi="Arial" w:cs="Arial"/>
          <w:sz w:val="24"/>
          <w:szCs w:val="24"/>
        </w:rPr>
        <w:t>SO</w:t>
      </w:r>
      <w:r w:rsidRPr="008678D1">
        <w:rPr>
          <w:rFonts w:ascii="Arial" w:hAnsi="Arial" w:cs="Arial"/>
          <w:sz w:val="24"/>
          <w:szCs w:val="24"/>
          <w:vertAlign w:val="subscript"/>
        </w:rPr>
        <w:t>4</w:t>
      </w:r>
      <w:r w:rsidRPr="008678D1">
        <w:rPr>
          <w:rFonts w:ascii="Arial" w:hAnsi="Arial" w:cs="Arial"/>
          <w:sz w:val="24"/>
          <w:szCs w:val="24"/>
          <w:vertAlign w:val="superscript"/>
        </w:rPr>
        <w:t>2–</w:t>
      </w:r>
      <w:r w:rsidRPr="008678D1">
        <w:rPr>
          <w:rFonts w:ascii="Arial" w:hAnsi="Arial" w:cs="Arial"/>
          <w:sz w:val="24"/>
          <w:szCs w:val="24"/>
        </w:rPr>
        <w:t xml:space="preserve"> + H</w:t>
      </w:r>
      <w:r w:rsidRPr="008678D1">
        <w:rPr>
          <w:rFonts w:ascii="Arial" w:hAnsi="Arial" w:cs="Arial"/>
          <w:sz w:val="24"/>
          <w:szCs w:val="24"/>
          <w:vertAlign w:val="superscript"/>
        </w:rPr>
        <w:t>+</w:t>
      </w:r>
      <w:r w:rsidRPr="008678D1">
        <w:rPr>
          <w:rFonts w:ascii="Arial" w:hAnsi="Arial" w:cs="Arial"/>
          <w:sz w:val="24"/>
          <w:szCs w:val="24"/>
        </w:rPr>
        <w:t xml:space="preserve"> + Fe</w:t>
      </w:r>
      <w:r w:rsidRPr="008678D1">
        <w:rPr>
          <w:rFonts w:ascii="Arial" w:hAnsi="Arial" w:cs="Arial"/>
          <w:sz w:val="24"/>
          <w:szCs w:val="24"/>
          <w:vertAlign w:val="superscript"/>
        </w:rPr>
        <w:t>3+</w:t>
      </w:r>
      <w:r w:rsidRPr="008678D1">
        <w:rPr>
          <w:rFonts w:ascii="Arial" w:hAnsi="Arial" w:cs="Arial"/>
          <w:sz w:val="24"/>
          <w:szCs w:val="24"/>
        </w:rPr>
        <w:t xml:space="preserve"> + e</w:t>
      </w:r>
      <w:r w:rsidRPr="008678D1">
        <w:rPr>
          <w:rFonts w:ascii="Arial" w:hAnsi="Arial" w:cs="Arial"/>
          <w:sz w:val="24"/>
          <w:szCs w:val="24"/>
          <w:vertAlign w:val="superscript"/>
        </w:rPr>
        <w:t>–</w:t>
      </w:r>
    </w:p>
    <w:p w14:paraId="07EFD484" w14:textId="77777777" w:rsidR="008D2830" w:rsidRPr="008678D1" w:rsidRDefault="008D2830" w:rsidP="008D2830">
      <w:pPr>
        <w:pStyle w:val="Geenafstand"/>
        <w:rPr>
          <w:rFonts w:ascii="Arial" w:hAnsi="Arial" w:cs="Arial"/>
          <w:sz w:val="24"/>
          <w:szCs w:val="24"/>
        </w:rPr>
      </w:pPr>
    </w:p>
    <w:p w14:paraId="16B87970" w14:textId="5AED533B" w:rsidR="008D2830" w:rsidRPr="008678D1" w:rsidRDefault="008D2830" w:rsidP="008D2830">
      <w:pPr>
        <w:pStyle w:val="Geenafstand"/>
        <w:numPr>
          <w:ilvl w:val="0"/>
          <w:numId w:val="5"/>
        </w:numPr>
        <w:rPr>
          <w:rFonts w:ascii="Arial" w:hAnsi="Arial" w:cs="Arial"/>
          <w:b/>
          <w:sz w:val="24"/>
          <w:szCs w:val="24"/>
        </w:rPr>
      </w:pPr>
      <w:r w:rsidRPr="008678D1">
        <w:rPr>
          <w:rFonts w:ascii="Arial" w:hAnsi="Arial" w:cs="Arial"/>
          <w:sz w:val="24"/>
          <w:szCs w:val="24"/>
        </w:rPr>
        <w:t xml:space="preserve">(2p) </w:t>
      </w:r>
      <w:r w:rsidRPr="008678D1">
        <w:rPr>
          <w:rFonts w:ascii="Arial" w:hAnsi="Arial" w:cs="Arial"/>
          <w:b/>
          <w:sz w:val="24"/>
          <w:szCs w:val="24"/>
        </w:rPr>
        <w:t>Neem deze onvolledige vergelijking over en maak d</w:t>
      </w:r>
      <w:r w:rsidR="001A3F53">
        <w:rPr>
          <w:rFonts w:ascii="Arial" w:hAnsi="Arial" w:cs="Arial"/>
          <w:b/>
          <w:sz w:val="24"/>
          <w:szCs w:val="24"/>
        </w:rPr>
        <w:t>ze</w:t>
      </w:r>
      <w:r w:rsidR="0085697B">
        <w:rPr>
          <w:rFonts w:ascii="Arial" w:hAnsi="Arial" w:cs="Arial"/>
          <w:b/>
          <w:sz w:val="24"/>
          <w:szCs w:val="24"/>
        </w:rPr>
        <w:t xml:space="preserve"> </w:t>
      </w:r>
      <w:r w:rsidR="00285E2C" w:rsidRPr="008678D1">
        <w:rPr>
          <w:rFonts w:ascii="Arial" w:hAnsi="Arial" w:cs="Arial"/>
          <w:b/>
          <w:sz w:val="24"/>
          <w:szCs w:val="24"/>
        </w:rPr>
        <w:t>halfreactie</w:t>
      </w:r>
      <w:r w:rsidR="00D3313B">
        <w:rPr>
          <w:rFonts w:ascii="Arial" w:hAnsi="Arial" w:cs="Arial"/>
          <w:b/>
          <w:sz w:val="24"/>
          <w:szCs w:val="24"/>
        </w:rPr>
        <w:t xml:space="preserve"> </w:t>
      </w:r>
      <w:r w:rsidRPr="008678D1">
        <w:rPr>
          <w:rFonts w:ascii="Arial" w:hAnsi="Arial" w:cs="Arial"/>
          <w:b/>
          <w:sz w:val="24"/>
          <w:szCs w:val="24"/>
        </w:rPr>
        <w:t>kloppend door de juiste coëfficiënten in te vullen.</w:t>
      </w:r>
    </w:p>
    <w:p w14:paraId="3E177AFB" w14:textId="77777777" w:rsidR="008D2830" w:rsidRPr="008678D1" w:rsidRDefault="008D2830" w:rsidP="008D2830">
      <w:pPr>
        <w:pStyle w:val="Geenafstand"/>
        <w:ind w:left="4956" w:firstLine="708"/>
        <w:rPr>
          <w:rFonts w:ascii="Arial" w:hAnsi="Arial" w:cs="Arial"/>
          <w:sz w:val="24"/>
          <w:szCs w:val="24"/>
          <w:u w:val="single"/>
        </w:rPr>
      </w:pPr>
    </w:p>
    <w:p w14:paraId="25D5B8FD" w14:textId="77777777" w:rsidR="008D2830" w:rsidRPr="008678D1" w:rsidRDefault="008D2830" w:rsidP="008D2830">
      <w:pPr>
        <w:pStyle w:val="Geenafstand"/>
        <w:jc w:val="center"/>
        <w:rPr>
          <w:rFonts w:ascii="Arial" w:hAnsi="Arial" w:cs="Arial"/>
          <w:sz w:val="24"/>
          <w:szCs w:val="24"/>
          <w:u w:val="single"/>
        </w:rPr>
      </w:pPr>
    </w:p>
    <w:p w14:paraId="13269888" w14:textId="77777777" w:rsidR="008D2830" w:rsidRPr="008678D1" w:rsidRDefault="008D2830" w:rsidP="008D2830">
      <w:pPr>
        <w:pStyle w:val="Geenafstand"/>
        <w:jc w:val="center"/>
        <w:rPr>
          <w:rFonts w:ascii="Arial" w:hAnsi="Arial" w:cs="Arial"/>
          <w:sz w:val="24"/>
          <w:szCs w:val="24"/>
          <w:u w:val="single"/>
        </w:rPr>
      </w:pPr>
    </w:p>
    <w:p w14:paraId="4AB64BFC" w14:textId="77777777" w:rsidR="008D2830" w:rsidRPr="008678D1" w:rsidRDefault="008D2830" w:rsidP="008D2830">
      <w:pPr>
        <w:pStyle w:val="Geenafstand"/>
        <w:jc w:val="center"/>
        <w:rPr>
          <w:rFonts w:ascii="Arial" w:hAnsi="Arial" w:cs="Arial"/>
          <w:i/>
          <w:sz w:val="24"/>
          <w:szCs w:val="24"/>
          <w:u w:val="single"/>
        </w:rPr>
      </w:pPr>
      <w:r w:rsidRPr="008678D1">
        <w:rPr>
          <w:rFonts w:ascii="Arial" w:hAnsi="Arial" w:cs="Arial"/>
          <w:i/>
          <w:sz w:val="24"/>
          <w:szCs w:val="24"/>
          <w:u w:val="single"/>
        </w:rPr>
        <w:t xml:space="preserve">Einde oefentoets   </w:t>
      </w:r>
    </w:p>
    <w:p w14:paraId="4E8DCD53" w14:textId="77777777" w:rsidR="00F67625" w:rsidRPr="008678D1" w:rsidRDefault="00F67625">
      <w:pPr>
        <w:rPr>
          <w:rFonts w:ascii="Arial" w:hAnsi="Arial" w:cs="Arial"/>
          <w:sz w:val="24"/>
          <w:szCs w:val="24"/>
        </w:rPr>
      </w:pPr>
    </w:p>
    <w:sectPr w:rsidR="00F67625" w:rsidRPr="008678D1" w:rsidSect="00A16578">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32D9" w14:textId="77777777" w:rsidR="00C41DE3" w:rsidRDefault="006D20DF">
      <w:pPr>
        <w:spacing w:after="0" w:line="240" w:lineRule="auto"/>
      </w:pPr>
      <w:r>
        <w:separator/>
      </w:r>
    </w:p>
  </w:endnote>
  <w:endnote w:type="continuationSeparator" w:id="0">
    <w:p w14:paraId="2D389DC6" w14:textId="77777777" w:rsidR="00C41DE3" w:rsidRDefault="006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Ten-Italic">
    <w:panose1 w:val="00000000000000000000"/>
    <w:charset w:val="00"/>
    <w:family w:val="roman"/>
    <w:notTrueType/>
    <w:pitch w:val="default"/>
    <w:sig w:usb0="00000003" w:usb1="00000000" w:usb2="00000000" w:usb3="00000000" w:csb0="00000001"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035767"/>
      <w:docPartObj>
        <w:docPartGallery w:val="Page Numbers (Bottom of Page)"/>
        <w:docPartUnique/>
      </w:docPartObj>
    </w:sdtPr>
    <w:sdtEndPr/>
    <w:sdtContent>
      <w:p w14:paraId="6063E1E9" w14:textId="0C68AA1F" w:rsidR="00500C44" w:rsidRDefault="008D2830">
        <w:pPr>
          <w:pStyle w:val="Voettekst"/>
          <w:jc w:val="right"/>
        </w:pPr>
        <w:r>
          <w:fldChar w:fldCharType="begin"/>
        </w:r>
        <w:r>
          <w:instrText>PAGE   \* MERGEFORMAT</w:instrText>
        </w:r>
        <w:r>
          <w:fldChar w:fldCharType="separate"/>
        </w:r>
        <w:r w:rsidR="008678D1">
          <w:rPr>
            <w:noProof/>
          </w:rPr>
          <w:t>5</w:t>
        </w:r>
        <w:r>
          <w:fldChar w:fldCharType="end"/>
        </w:r>
      </w:p>
    </w:sdtContent>
  </w:sdt>
  <w:p w14:paraId="72DE9B55" w14:textId="77777777" w:rsidR="00500C44" w:rsidRDefault="008678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226C" w14:textId="77777777" w:rsidR="00C41DE3" w:rsidRDefault="006D20DF">
      <w:pPr>
        <w:spacing w:after="0" w:line="240" w:lineRule="auto"/>
      </w:pPr>
      <w:r>
        <w:separator/>
      </w:r>
    </w:p>
  </w:footnote>
  <w:footnote w:type="continuationSeparator" w:id="0">
    <w:p w14:paraId="3EF94997" w14:textId="77777777" w:rsidR="00C41DE3" w:rsidRDefault="006D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B55"/>
    <w:multiLevelType w:val="hybridMultilevel"/>
    <w:tmpl w:val="33BE864A"/>
    <w:lvl w:ilvl="0" w:tplc="04130017">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546EF"/>
    <w:multiLevelType w:val="hybridMultilevel"/>
    <w:tmpl w:val="9EC0D492"/>
    <w:lvl w:ilvl="0" w:tplc="C2D625EC">
      <w:start w:val="1"/>
      <w:numFmt w:val="lowerLetter"/>
      <w:lvlText w:val="%1)"/>
      <w:lvlJc w:val="left"/>
      <w:pPr>
        <w:ind w:left="1080" w:hanging="360"/>
      </w:pPr>
      <w:rPr>
        <w:rFonts w:cs="Helvetica-Light"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C7928D0"/>
    <w:multiLevelType w:val="hybridMultilevel"/>
    <w:tmpl w:val="CEB467D4"/>
    <w:lvl w:ilvl="0" w:tplc="B4024AFA">
      <w:start w:val="1"/>
      <w:numFmt w:val="lowerLetter"/>
      <w:lvlText w:val="%1)"/>
      <w:lvlJc w:val="left"/>
      <w:pPr>
        <w:ind w:left="720" w:hanging="360"/>
      </w:pPr>
      <w:rPr>
        <w:rFonts w:cs="Helvetica-Light"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EE56E9"/>
    <w:multiLevelType w:val="hybridMultilevel"/>
    <w:tmpl w:val="E0D4D6BA"/>
    <w:lvl w:ilvl="0" w:tplc="B4024AFA">
      <w:start w:val="1"/>
      <w:numFmt w:val="lowerLetter"/>
      <w:lvlText w:val="%1)"/>
      <w:lvlJc w:val="left"/>
      <w:pPr>
        <w:ind w:left="720" w:hanging="360"/>
      </w:pPr>
      <w:rPr>
        <w:rFonts w:cs="Helvetica-Light"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C5407D"/>
    <w:multiLevelType w:val="hybridMultilevel"/>
    <w:tmpl w:val="567E70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0"/>
    <w:rsid w:val="001A3F53"/>
    <w:rsid w:val="001E0D86"/>
    <w:rsid w:val="00285E2C"/>
    <w:rsid w:val="006D20DF"/>
    <w:rsid w:val="0085697B"/>
    <w:rsid w:val="008678D1"/>
    <w:rsid w:val="008D2830"/>
    <w:rsid w:val="00914A86"/>
    <w:rsid w:val="00B60CC2"/>
    <w:rsid w:val="00C41DE3"/>
    <w:rsid w:val="00D3313B"/>
    <w:rsid w:val="00F67625"/>
    <w:rsid w:val="00FD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920C"/>
  <w15:chartTrackingRefBased/>
  <w15:docId w15:val="{88FF9CBF-E0FF-49C9-8D0E-781DE08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283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830"/>
    <w:pPr>
      <w:spacing w:after="0" w:line="240" w:lineRule="auto"/>
    </w:pPr>
    <w:rPr>
      <w:lang w:val="nl-NL"/>
    </w:rPr>
  </w:style>
  <w:style w:type="paragraph" w:styleId="Lijstalinea">
    <w:name w:val="List Paragraph"/>
    <w:basedOn w:val="Standaard"/>
    <w:uiPriority w:val="34"/>
    <w:qFormat/>
    <w:rsid w:val="008D2830"/>
    <w:pPr>
      <w:ind w:left="720"/>
      <w:contextualSpacing/>
    </w:pPr>
  </w:style>
  <w:style w:type="paragraph" w:styleId="Voettekst">
    <w:name w:val="footer"/>
    <w:basedOn w:val="Standaard"/>
    <w:link w:val="VoettekstChar"/>
    <w:uiPriority w:val="99"/>
    <w:unhideWhenUsed/>
    <w:rsid w:val="008D283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2830"/>
    <w:rPr>
      <w:lang w:val="nl-NL"/>
    </w:rPr>
  </w:style>
  <w:style w:type="paragraph" w:styleId="Ballontekst">
    <w:name w:val="Balloon Text"/>
    <w:basedOn w:val="Standaard"/>
    <w:link w:val="BallontekstChar"/>
    <w:uiPriority w:val="99"/>
    <w:semiHidden/>
    <w:unhideWhenUsed/>
    <w:rsid w:val="00B60C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CC2"/>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914A86"/>
    <w:rPr>
      <w:sz w:val="16"/>
      <w:szCs w:val="16"/>
    </w:rPr>
  </w:style>
  <w:style w:type="paragraph" w:styleId="Tekstopmerking">
    <w:name w:val="annotation text"/>
    <w:basedOn w:val="Standaard"/>
    <w:link w:val="TekstopmerkingChar"/>
    <w:uiPriority w:val="99"/>
    <w:semiHidden/>
    <w:unhideWhenUsed/>
    <w:rsid w:val="00914A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4A8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14A86"/>
    <w:rPr>
      <w:b/>
      <w:bCs/>
    </w:rPr>
  </w:style>
  <w:style w:type="character" w:customStyle="1" w:styleId="OnderwerpvanopmerkingChar">
    <w:name w:val="Onderwerp van opmerking Char"/>
    <w:basedOn w:val="TekstopmerkingChar"/>
    <w:link w:val="Onderwerpvanopmerking"/>
    <w:uiPriority w:val="99"/>
    <w:semiHidden/>
    <w:rsid w:val="00914A8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bd4cd38f-5bdc-49ff-bbdf-6316b9ce397c" xsi:nil="true"/>
    <UniqueSourceRef xmlns="bd4cd38f-5bdc-49ff-bbdf-6316b9ce39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BE42C3BCA604AA6E0D5F822BDEFB8" ma:contentTypeVersion="12" ma:contentTypeDescription="Een nieuw document maken." ma:contentTypeScope="" ma:versionID="7bb860d91e6590c3a3c7940781cfbde6">
  <xsd:schema xmlns:xsd="http://www.w3.org/2001/XMLSchema" xmlns:xs="http://www.w3.org/2001/XMLSchema" xmlns:p="http://schemas.microsoft.com/office/2006/metadata/properties" xmlns:ns3="bd4cd38f-5bdc-49ff-bbdf-6316b9ce397c" xmlns:ns4="644f9f40-1dc6-4640-934b-40644c88cfb9" targetNamespace="http://schemas.microsoft.com/office/2006/metadata/properties" ma:root="true" ma:fieldsID="ed585833afc655801f5f449d2a45de88" ns3:_="" ns4:_="">
    <xsd:import namespace="bd4cd38f-5bdc-49ff-bbdf-6316b9ce397c"/>
    <xsd:import namespace="644f9f40-1dc6-4640-934b-40644c88cfb9"/>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cd38f-5bdc-49ff-bbdf-6316b9ce397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f9f40-1dc6-4640-934b-40644c88cf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EE86-5AAF-4BA8-B54F-45DFE00398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4f9f40-1dc6-4640-934b-40644c88cfb9"/>
    <ds:schemaRef ds:uri="bd4cd38f-5bdc-49ff-bbdf-6316b9ce397c"/>
    <ds:schemaRef ds:uri="http://www.w3.org/XML/1998/namespace"/>
    <ds:schemaRef ds:uri="http://purl.org/dc/dcmitype/"/>
  </ds:schemaRefs>
</ds:datastoreItem>
</file>

<file path=customXml/itemProps2.xml><?xml version="1.0" encoding="utf-8"?>
<ds:datastoreItem xmlns:ds="http://schemas.openxmlformats.org/officeDocument/2006/customXml" ds:itemID="{64F48759-D37C-4F40-9F84-6A09BD500234}">
  <ds:schemaRefs>
    <ds:schemaRef ds:uri="http://schemas.microsoft.com/sharepoint/v3/contenttype/forms"/>
  </ds:schemaRefs>
</ds:datastoreItem>
</file>

<file path=customXml/itemProps3.xml><?xml version="1.0" encoding="utf-8"?>
<ds:datastoreItem xmlns:ds="http://schemas.openxmlformats.org/officeDocument/2006/customXml" ds:itemID="{BA180953-4DE5-4DC0-82FA-36F2D0389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cd38f-5bdc-49ff-bbdf-6316b9ce397c"/>
    <ds:schemaRef ds:uri="644f9f40-1dc6-4640-934b-40644c88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545DD-BD32-4742-A70A-913B739D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8BEDAB03.dotm</Template>
  <TotalTime>0</TotalTime>
  <Pages>6</Pages>
  <Words>899</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Hall Larenstein</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Weitering, Linda</dc:creator>
  <cp:keywords/>
  <dc:description/>
  <cp:lastModifiedBy>Slager T, Tjallie</cp:lastModifiedBy>
  <cp:revision>2</cp:revision>
  <dcterms:created xsi:type="dcterms:W3CDTF">2019-10-14T12:44:00Z</dcterms:created>
  <dcterms:modified xsi:type="dcterms:W3CDTF">2019-10-14T12:44:00Z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0x01010014DBE42C3BCA604AA6E0D5F822BDEFB8</vt:lpwstr>
  </property>
</Properties>
</file>